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01" w:rsidRPr="00676CDB" w:rsidRDefault="00107001" w:rsidP="00107001">
      <w:pPr>
        <w:pStyle w:val="2"/>
        <w:spacing w:after="0" w:line="240" w:lineRule="auto"/>
        <w:ind w:right="135"/>
        <w:jc w:val="right"/>
        <w:rPr>
          <w:b/>
        </w:rPr>
      </w:pPr>
    </w:p>
    <w:p w:rsidR="00B85355" w:rsidRDefault="00B85355" w:rsidP="00107001">
      <w:pPr>
        <w:pStyle w:val="2"/>
        <w:spacing w:after="0" w:line="240" w:lineRule="auto"/>
        <w:ind w:right="135"/>
        <w:jc w:val="center"/>
        <w:rPr>
          <w:b/>
        </w:rPr>
      </w:pP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 xml:space="preserve">АДМИНИСТРАЦИЯ </w:t>
      </w:r>
      <w:r w:rsidR="00706EA4">
        <w:rPr>
          <w:b/>
        </w:rPr>
        <w:t>РЫБНО-ВАТАЖ</w:t>
      </w:r>
      <w:r w:rsidR="001171B1">
        <w:rPr>
          <w:b/>
        </w:rPr>
        <w:t>СКОГО</w:t>
      </w:r>
      <w:r w:rsidRPr="001171B1">
        <w:rPr>
          <w:b/>
        </w:rPr>
        <w:t xml:space="preserve"> СЕЛЬСКОГО ПОСЕЛЕНИЯ </w:t>
      </w:r>
    </w:p>
    <w:p w:rsidR="00107001" w:rsidRPr="001171B1" w:rsidRDefault="00107001" w:rsidP="00107001">
      <w:pPr>
        <w:pStyle w:val="2"/>
        <w:spacing w:after="0" w:line="240" w:lineRule="auto"/>
        <w:ind w:right="135"/>
        <w:jc w:val="center"/>
        <w:rPr>
          <w:b/>
        </w:rPr>
      </w:pPr>
      <w:r w:rsidRPr="001171B1">
        <w:rPr>
          <w:b/>
        </w:rPr>
        <w:t>КИЛЬМЕЗСКОГО РАЙОНА  КИРОВСКОЙ ОБЛАСТИ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  <w:r w:rsidRPr="001171B1">
        <w:rPr>
          <w:b/>
        </w:rPr>
        <w:t>ПОСТАНОВЛЕНИЕ</w:t>
      </w:r>
    </w:p>
    <w:p w:rsidR="00107001" w:rsidRPr="001171B1" w:rsidRDefault="00F93F84" w:rsidP="00107001">
      <w:pPr>
        <w:pStyle w:val="2"/>
        <w:spacing w:line="240" w:lineRule="auto"/>
        <w:jc w:val="both"/>
        <w:rPr>
          <w:b/>
        </w:rPr>
      </w:pPr>
      <w:r>
        <w:rPr>
          <w:b/>
        </w:rPr>
        <w:t>12</w:t>
      </w:r>
      <w:r w:rsidR="003F1734">
        <w:rPr>
          <w:b/>
        </w:rPr>
        <w:t>.03</w:t>
      </w:r>
      <w:r w:rsidR="000B731E">
        <w:rPr>
          <w:b/>
        </w:rPr>
        <w:t xml:space="preserve">.2018                                                                                                </w:t>
      </w:r>
      <w:r w:rsidR="003F1734">
        <w:rPr>
          <w:b/>
        </w:rPr>
        <w:t xml:space="preserve">               </w:t>
      </w:r>
      <w:r w:rsidR="000B731E">
        <w:rPr>
          <w:b/>
        </w:rPr>
        <w:t xml:space="preserve">  № </w:t>
      </w:r>
      <w:r w:rsidR="003F1734">
        <w:rPr>
          <w:b/>
        </w:rPr>
        <w:t>2</w:t>
      </w:r>
      <w:r>
        <w:rPr>
          <w:b/>
        </w:rPr>
        <w:t>0</w:t>
      </w:r>
    </w:p>
    <w:p w:rsidR="00107001" w:rsidRPr="001171B1" w:rsidRDefault="001171B1" w:rsidP="00107001">
      <w:pPr>
        <w:pStyle w:val="2"/>
        <w:spacing w:line="240" w:lineRule="auto"/>
        <w:jc w:val="center"/>
        <w:rPr>
          <w:b/>
        </w:rPr>
      </w:pPr>
      <w:r>
        <w:rPr>
          <w:b/>
        </w:rPr>
        <w:t>д.</w:t>
      </w:r>
      <w:r w:rsidR="00706EA4">
        <w:rPr>
          <w:b/>
        </w:rPr>
        <w:t xml:space="preserve"> Рыбная Ватага</w:t>
      </w:r>
    </w:p>
    <w:p w:rsidR="00107001" w:rsidRPr="001171B1" w:rsidRDefault="00107001" w:rsidP="00107001">
      <w:pPr>
        <w:pStyle w:val="2"/>
        <w:spacing w:line="240" w:lineRule="auto"/>
        <w:jc w:val="center"/>
        <w:rPr>
          <w:b/>
        </w:rPr>
      </w:pPr>
    </w:p>
    <w:p w:rsidR="00107001" w:rsidRPr="001171B1" w:rsidRDefault="00107001" w:rsidP="00A40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B1">
        <w:rPr>
          <w:rFonts w:ascii="Times New Roman" w:hAnsi="Times New Roman" w:cs="Times New Roman"/>
          <w:b/>
          <w:sz w:val="24"/>
          <w:szCs w:val="24"/>
        </w:rPr>
        <w:t>Об утверждении Перечня муниципальных услуг муницип</w:t>
      </w:r>
      <w:r w:rsidR="001171B1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r w:rsidR="00706EA4">
        <w:rPr>
          <w:rFonts w:ascii="Times New Roman" w:hAnsi="Times New Roman" w:cs="Times New Roman"/>
          <w:b/>
          <w:sz w:val="24"/>
          <w:szCs w:val="24"/>
        </w:rPr>
        <w:t>Р</w:t>
      </w:r>
      <w:r w:rsidR="006C3B7D">
        <w:rPr>
          <w:rFonts w:ascii="Times New Roman" w:hAnsi="Times New Roman" w:cs="Times New Roman"/>
          <w:b/>
          <w:sz w:val="24"/>
          <w:szCs w:val="24"/>
        </w:rPr>
        <w:t>ыбно-</w:t>
      </w:r>
      <w:proofErr w:type="spellStart"/>
      <w:r w:rsidR="006C3B7D">
        <w:rPr>
          <w:rFonts w:ascii="Times New Roman" w:hAnsi="Times New Roman" w:cs="Times New Roman"/>
          <w:b/>
          <w:sz w:val="24"/>
          <w:szCs w:val="24"/>
        </w:rPr>
        <w:t>Ватаж</w:t>
      </w:r>
      <w:r w:rsidR="001171B1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6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B1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Pr="001171B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1171B1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107001" w:rsidRPr="00676CDB" w:rsidRDefault="00107001" w:rsidP="0010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1" w:rsidRPr="00676CDB" w:rsidRDefault="00107001" w:rsidP="001070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27.10.2010 № 210-ФЗ «Об организации предоставления государственных и муниципальных услуг», постановлением Правительства Кировской области от 10.12.2012 № 185/758 «О внесении изменений в постановление Правительства Кировской области от 13.05.2008 N 131/182 «Об утверждении перечня государственных услуг» и рекомендаций департамента информационных технологий и связи Кировской области от 16.10.2013 № 446-71/05-01 и в целях обеспечения открытости и доступности сведений об услугах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 сельское поселе</w:t>
      </w:r>
      <w:r w:rsidR="001171B1">
        <w:rPr>
          <w:rFonts w:ascii="Times New Roman" w:hAnsi="Times New Roman" w:cs="Times New Roman"/>
          <w:sz w:val="24"/>
          <w:szCs w:val="24"/>
        </w:rPr>
        <w:t xml:space="preserve">ние, администрация 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6C3B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1. Утвердить Перечень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</w:t>
      </w:r>
    </w:p>
    <w:p w:rsidR="00107001" w:rsidRPr="00676CDB" w:rsidRDefault="00107001" w:rsidP="001070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>2.  Постанов</w:t>
      </w:r>
      <w:r w:rsidR="001171B1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1171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 от</w:t>
      </w:r>
      <w:r w:rsidR="000B731E">
        <w:rPr>
          <w:rFonts w:ascii="Times New Roman" w:hAnsi="Times New Roman" w:cs="Times New Roman"/>
          <w:sz w:val="24"/>
          <w:szCs w:val="24"/>
        </w:rPr>
        <w:t xml:space="preserve"> </w:t>
      </w:r>
      <w:r w:rsidR="00F93F84">
        <w:rPr>
          <w:rFonts w:ascii="Times New Roman" w:hAnsi="Times New Roman" w:cs="Times New Roman"/>
          <w:sz w:val="24"/>
          <w:szCs w:val="24"/>
        </w:rPr>
        <w:t>26.02</w:t>
      </w:r>
      <w:r w:rsidR="003F1734">
        <w:rPr>
          <w:rFonts w:ascii="Times New Roman" w:hAnsi="Times New Roman" w:cs="Times New Roman"/>
          <w:sz w:val="24"/>
          <w:szCs w:val="24"/>
        </w:rPr>
        <w:t>.2018</w:t>
      </w:r>
      <w:r w:rsidR="000B731E">
        <w:rPr>
          <w:rFonts w:ascii="Times New Roman" w:hAnsi="Times New Roman" w:cs="Times New Roman"/>
          <w:sz w:val="24"/>
          <w:szCs w:val="24"/>
        </w:rPr>
        <w:t xml:space="preserve"> № </w:t>
      </w:r>
      <w:r w:rsidR="00F93F84">
        <w:rPr>
          <w:rFonts w:ascii="Times New Roman" w:hAnsi="Times New Roman" w:cs="Times New Roman"/>
          <w:sz w:val="24"/>
          <w:szCs w:val="24"/>
        </w:rPr>
        <w:t>17</w:t>
      </w:r>
      <w:r w:rsidRPr="00676CD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3F1734">
        <w:rPr>
          <w:rFonts w:ascii="Times New Roman" w:hAnsi="Times New Roman" w:cs="Times New Roman"/>
          <w:sz w:val="24"/>
          <w:szCs w:val="24"/>
        </w:rPr>
        <w:t>перечня</w:t>
      </w:r>
      <w:r w:rsidRPr="00676CDB">
        <w:rPr>
          <w:rFonts w:ascii="Times New Roman" w:hAnsi="Times New Roman" w:cs="Times New Roman"/>
          <w:sz w:val="24"/>
          <w:szCs w:val="24"/>
        </w:rPr>
        <w:t xml:space="preserve"> муниципальных услуг муници</w:t>
      </w:r>
      <w:r w:rsidR="001171B1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6C3B7D">
        <w:rPr>
          <w:rFonts w:ascii="Times New Roman" w:hAnsi="Times New Roman" w:cs="Times New Roman"/>
          <w:sz w:val="24"/>
          <w:szCs w:val="24"/>
        </w:rPr>
        <w:t xml:space="preserve">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76CD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76CDB">
        <w:rPr>
          <w:rFonts w:ascii="Times New Roman" w:hAnsi="Times New Roman" w:cs="Times New Roman"/>
          <w:sz w:val="24"/>
          <w:szCs w:val="24"/>
        </w:rPr>
        <w:t xml:space="preserve"> района Кировской области» считать утратившим силу.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3. Разместить настоящее постановление на сайте муницип</w:t>
      </w:r>
      <w:r w:rsidR="001171B1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6C3B7D" w:rsidRPr="00676CDB">
        <w:rPr>
          <w:rFonts w:ascii="Times New Roman" w:hAnsi="Times New Roman" w:cs="Times New Roman"/>
          <w:sz w:val="24"/>
          <w:szCs w:val="24"/>
        </w:rPr>
        <w:t xml:space="preserve">  </w:t>
      </w:r>
      <w:r w:rsidRPr="00676CDB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07001" w:rsidRPr="00676CDB" w:rsidRDefault="00107001" w:rsidP="0010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CDB">
        <w:rPr>
          <w:rFonts w:ascii="Times New Roman" w:hAnsi="Times New Roman" w:cs="Times New Roman"/>
          <w:sz w:val="24"/>
          <w:szCs w:val="24"/>
        </w:rPr>
        <w:t xml:space="preserve">      4. Контроль за выполнением настоящего постановления оставляю за собой.</w:t>
      </w:r>
    </w:p>
    <w:p w:rsidR="00107001" w:rsidRPr="00676CDB" w:rsidRDefault="00107001" w:rsidP="00107001">
      <w:pPr>
        <w:ind w:firstLine="360"/>
        <w:jc w:val="both"/>
        <w:rPr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1" w:rsidRPr="00676CDB" w:rsidRDefault="00107001" w:rsidP="001070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C3B7D" w:rsidRPr="006C3B7D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C3B7D" w:rsidRPr="006C3B7D">
        <w:rPr>
          <w:rFonts w:ascii="Times New Roman" w:hAnsi="Times New Roman" w:cs="Times New Roman"/>
          <w:sz w:val="24"/>
          <w:szCs w:val="24"/>
        </w:rPr>
        <w:t>Ватажско</w:t>
      </w:r>
      <w:r w:rsidR="006C3B7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171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Pr="00676CDB">
        <w:rPr>
          <w:rFonts w:ascii="Times New Roman" w:hAnsi="Times New Roman" w:cs="Times New Roman"/>
          <w:bCs/>
          <w:sz w:val="24"/>
          <w:szCs w:val="24"/>
        </w:rPr>
        <w:tab/>
      </w:r>
      <w:r w:rsidR="006C3B7D">
        <w:rPr>
          <w:rFonts w:ascii="Times New Roman" w:hAnsi="Times New Roman" w:cs="Times New Roman"/>
          <w:bCs/>
          <w:sz w:val="24"/>
          <w:szCs w:val="24"/>
        </w:rPr>
        <w:t>А.Ф. Кузьминых</w:t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6CDB">
        <w:rPr>
          <w:rFonts w:ascii="Times New Roman" w:hAnsi="Times New Roman" w:cs="Times New Roman"/>
          <w:bCs/>
          <w:sz w:val="24"/>
          <w:szCs w:val="24"/>
        </w:rPr>
        <w:tab/>
      </w:r>
    </w:p>
    <w:p w:rsidR="00107001" w:rsidRPr="00676CDB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001" w:rsidRDefault="00107001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4E5" w:rsidRDefault="00A404E5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DB" w:rsidRDefault="00676CDB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2D" w:rsidRPr="00676CDB" w:rsidRDefault="006B5D2D" w:rsidP="00107001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568"/>
        <w:gridCol w:w="4580"/>
        <w:gridCol w:w="1090"/>
        <w:gridCol w:w="3973"/>
        <w:gridCol w:w="10"/>
      </w:tblGrid>
      <w:tr w:rsidR="00107001" w:rsidRPr="00676CDB" w:rsidTr="00AE341A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A93784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73" w:type="dxa"/>
            <w:gridSpan w:val="3"/>
            <w:noWrap/>
            <w:vAlign w:val="bottom"/>
            <w:hideMark/>
          </w:tcPr>
          <w:p w:rsidR="00B85355" w:rsidRDefault="00B85355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107001" w:rsidRPr="00676CDB" w:rsidTr="00AE341A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gridSpan w:val="3"/>
            <w:noWrap/>
            <w:vAlign w:val="bottom"/>
            <w:hideMark/>
          </w:tcPr>
          <w:p w:rsidR="00107001" w:rsidRPr="00676CDB" w:rsidRDefault="00107001" w:rsidP="00A404E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Ватажско</w:t>
            </w:r>
            <w:r w:rsidR="0011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07001" w:rsidRPr="00676CDB" w:rsidTr="00AE341A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right="-10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gridSpan w:val="3"/>
            <w:noWrap/>
            <w:vAlign w:val="bottom"/>
            <w:hideMark/>
          </w:tcPr>
          <w:p w:rsidR="00107001" w:rsidRPr="00676CDB" w:rsidRDefault="001171B1" w:rsidP="00F93F8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A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3F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07001" w:rsidRPr="00676CDB" w:rsidTr="00AE341A">
        <w:trPr>
          <w:trHeight w:val="167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gridSpan w:val="3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AE341A">
        <w:trPr>
          <w:trHeight w:val="255"/>
        </w:trPr>
        <w:tc>
          <w:tcPr>
            <w:tcW w:w="568" w:type="dxa"/>
            <w:noWrap/>
            <w:vAlign w:val="center"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gridSpan w:val="3"/>
            <w:noWrap/>
            <w:vAlign w:val="bottom"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01" w:rsidRPr="00676CDB" w:rsidTr="00AE341A">
        <w:trPr>
          <w:trHeight w:val="714"/>
        </w:trPr>
        <w:tc>
          <w:tcPr>
            <w:tcW w:w="10221" w:type="dxa"/>
            <w:gridSpan w:val="5"/>
            <w:noWrap/>
            <w:vAlign w:val="center"/>
            <w:hideMark/>
          </w:tcPr>
          <w:p w:rsidR="004A0AFB" w:rsidRPr="00676CDB" w:rsidRDefault="00107001" w:rsidP="00B853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муниципальных услуг муниципального образования</w:t>
            </w:r>
            <w:r w:rsidR="00A40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4E5" w:rsidRPr="00A404E5">
              <w:rPr>
                <w:rFonts w:ascii="Times New Roman" w:hAnsi="Times New Roman" w:cs="Times New Roman"/>
                <w:b/>
                <w:sz w:val="24"/>
                <w:szCs w:val="24"/>
              </w:rPr>
              <w:t>Рыбно-</w:t>
            </w:r>
            <w:proofErr w:type="spellStart"/>
            <w:r w:rsidR="00A404E5" w:rsidRPr="00A404E5">
              <w:rPr>
                <w:rFonts w:ascii="Times New Roman" w:hAnsi="Times New Roman" w:cs="Times New Roman"/>
                <w:b/>
                <w:sz w:val="24"/>
                <w:szCs w:val="24"/>
              </w:rPr>
              <w:t>Ватажское</w:t>
            </w:r>
            <w:proofErr w:type="spellEnd"/>
            <w:r w:rsidR="00A404E5" w:rsidRPr="0067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Кировской области</w:t>
            </w:r>
          </w:p>
        </w:tc>
      </w:tr>
      <w:tr w:rsidR="00107001" w:rsidRPr="00676CDB" w:rsidTr="00AE341A">
        <w:trPr>
          <w:trHeight w:val="68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7001" w:rsidRPr="00676CDB" w:rsidTr="00AE341A">
        <w:trPr>
          <w:gridAfter w:val="1"/>
          <w:wAfter w:w="10" w:type="dxa"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01" w:rsidRPr="00676CDB" w:rsidRDefault="00107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об отраслевом (функциональном) или территориальном органе, предоставляющем муниципальные услуги </w:t>
            </w:r>
          </w:p>
        </w:tc>
      </w:tr>
      <w:tr w:rsidR="00107001" w:rsidRPr="00676CDB" w:rsidTr="00AE341A">
        <w:trPr>
          <w:gridAfter w:val="1"/>
          <w:wAfter w:w="10" w:type="dxa"/>
          <w:trHeight w:val="11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01" w:rsidRPr="003F1734" w:rsidRDefault="00107001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A730C9" w:rsidRDefault="00E30BEE" w:rsidP="0011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7001" w:rsidRPr="00676CDB" w:rsidRDefault="00107001" w:rsidP="0011293D">
            <w:pPr>
              <w:spacing w:line="240" w:lineRule="auto"/>
              <w:rPr>
                <w:sz w:val="24"/>
                <w:szCs w:val="24"/>
              </w:rPr>
            </w:pP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A404E5" w:rsidRPr="006C3B7D">
              <w:rPr>
                <w:rFonts w:ascii="Times New Roman" w:hAnsi="Times New Roman" w:cs="Times New Roman"/>
                <w:sz w:val="24"/>
                <w:szCs w:val="24"/>
              </w:rPr>
              <w:t>Ватажско</w:t>
            </w:r>
            <w:r w:rsidR="00A404E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A4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67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10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4E5" w:rsidRPr="00A730C9" w:rsidRDefault="00A404E5" w:rsidP="00AE3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решения о переводе жилого помещения в нежилое или нежилого помещения в жилое помещение на территории муниципального образования 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образования»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«Принятие решения о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по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планировке территории в границах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«Присвоение адреса объекту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</w:t>
            </w:r>
            <w:proofErr w:type="spellStart"/>
            <w:r w:rsidR="00700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Ватажск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поселение, или аннулировании его адреса»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объектов недвижимого имущества, находящихся в муниципальной собственности муниципального образования, в аренду без проведения торгов»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11293D">
            <w:pPr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AE341A">
            <w:pPr>
              <w:spacing w:after="0"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AE34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из реестра муниципального имущества 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AE341A">
            <w:pPr>
              <w:spacing w:after="0"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1129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юридическим и физическим лицам сведений о ранее приватизированном муниципальном имуществе»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04E5" w:rsidRPr="00676CDB" w:rsidTr="00AE341A">
        <w:trPr>
          <w:gridAfter w:val="1"/>
          <w:wAfter w:w="10" w:type="dxa"/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3F1734" w:rsidRDefault="00A404E5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E5" w:rsidRPr="00A730C9" w:rsidRDefault="00A404E5" w:rsidP="001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земельного участка или объекта капитального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строительства, расположенного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30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E5" w:rsidRDefault="00A404E5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F1734" w:rsidRPr="00676CDB" w:rsidTr="00AE341A">
        <w:trPr>
          <w:gridAfter w:val="1"/>
          <w:wAfter w:w="10" w:type="dxa"/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34" w:rsidRPr="003F1734" w:rsidRDefault="003F1734" w:rsidP="003F1734">
            <w:pPr>
              <w:pStyle w:val="a7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734" w:rsidRPr="00A730C9" w:rsidRDefault="003F1734" w:rsidP="0011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734" w:rsidRDefault="003F1734" w:rsidP="0011293D">
            <w:pPr>
              <w:spacing w:line="240" w:lineRule="auto"/>
            </w:pP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>Ватажского</w:t>
            </w:r>
            <w:proofErr w:type="spellEnd"/>
            <w:r w:rsidRPr="00BF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Pr="00BF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20D4C" w:rsidRDefault="00A20D4C" w:rsidP="006B5D2D">
      <w:pPr>
        <w:pStyle w:val="ConsPlusNonformat"/>
        <w:jc w:val="both"/>
      </w:pPr>
    </w:p>
    <w:sectPr w:rsidR="00A20D4C" w:rsidSect="00B853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112AB"/>
    <w:multiLevelType w:val="hybridMultilevel"/>
    <w:tmpl w:val="B3F41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001"/>
    <w:rsid w:val="00016C1A"/>
    <w:rsid w:val="00031B87"/>
    <w:rsid w:val="00051697"/>
    <w:rsid w:val="000B731E"/>
    <w:rsid w:val="000F5E84"/>
    <w:rsid w:val="00107001"/>
    <w:rsid w:val="0011293D"/>
    <w:rsid w:val="001171B1"/>
    <w:rsid w:val="0016787B"/>
    <w:rsid w:val="003F1734"/>
    <w:rsid w:val="00487E33"/>
    <w:rsid w:val="004A0AFB"/>
    <w:rsid w:val="00545155"/>
    <w:rsid w:val="00555D1A"/>
    <w:rsid w:val="005C05C0"/>
    <w:rsid w:val="00676CDB"/>
    <w:rsid w:val="006B5D2D"/>
    <w:rsid w:val="006C3B7D"/>
    <w:rsid w:val="00700516"/>
    <w:rsid w:val="00706EA4"/>
    <w:rsid w:val="007B4F83"/>
    <w:rsid w:val="00893743"/>
    <w:rsid w:val="009D6B1C"/>
    <w:rsid w:val="00A20D4C"/>
    <w:rsid w:val="00A26784"/>
    <w:rsid w:val="00A404E5"/>
    <w:rsid w:val="00A730C9"/>
    <w:rsid w:val="00A93784"/>
    <w:rsid w:val="00AE341A"/>
    <w:rsid w:val="00B271D2"/>
    <w:rsid w:val="00B85355"/>
    <w:rsid w:val="00B907A6"/>
    <w:rsid w:val="00CE5BE9"/>
    <w:rsid w:val="00E30BEE"/>
    <w:rsid w:val="00F04279"/>
    <w:rsid w:val="00F34F5B"/>
    <w:rsid w:val="00F93F84"/>
    <w:rsid w:val="00FA1BAF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4F34"/>
  <w15:docId w15:val="{60665FC2-5ED1-4DEE-A67A-1F462FA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70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07001"/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semiHidden/>
    <w:unhideWhenUsed/>
    <w:rsid w:val="0010700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7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2D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поселения</cp:lastModifiedBy>
  <cp:revision>22</cp:revision>
  <cp:lastPrinted>2018-03-28T10:51:00Z</cp:lastPrinted>
  <dcterms:created xsi:type="dcterms:W3CDTF">2018-02-13T12:34:00Z</dcterms:created>
  <dcterms:modified xsi:type="dcterms:W3CDTF">2018-03-28T11:01:00Z</dcterms:modified>
</cp:coreProperties>
</file>