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81" w:rsidRPr="00AE35B3" w:rsidRDefault="00973F81" w:rsidP="001666FD">
      <w:pPr>
        <w:spacing w:after="0" w:line="259" w:lineRule="auto"/>
        <w:ind w:left="0" w:right="0" w:firstLine="0"/>
        <w:jc w:val="center"/>
        <w:rPr>
          <w:b/>
          <w:szCs w:val="28"/>
        </w:rPr>
      </w:pPr>
      <w:r w:rsidRPr="00AE35B3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>
        <w:rPr>
          <w:b/>
          <w:szCs w:val="28"/>
        </w:rPr>
        <w:t>РЫБНО-ВАТАЖСКОГО</w:t>
      </w:r>
      <w:r w:rsidRPr="00AE35B3">
        <w:rPr>
          <w:b/>
          <w:szCs w:val="28"/>
        </w:rPr>
        <w:t xml:space="preserve"> СЕЛЬСКОГО ПОСЕЛЕНИЯ КИЛЬМЕЗСКОГО РАЙОНА</w:t>
      </w:r>
      <w:r>
        <w:rPr>
          <w:b/>
          <w:szCs w:val="28"/>
        </w:rPr>
        <w:t xml:space="preserve"> </w:t>
      </w:r>
      <w:r w:rsidRPr="00AE35B3">
        <w:rPr>
          <w:b/>
          <w:szCs w:val="28"/>
        </w:rPr>
        <w:t>КИРОВСКОЙ ОБЛАСТИ</w:t>
      </w:r>
    </w:p>
    <w:p w:rsidR="001666FD" w:rsidRDefault="001666FD" w:rsidP="00973F81">
      <w:pPr>
        <w:spacing w:after="165" w:line="259" w:lineRule="auto"/>
        <w:ind w:left="68" w:right="7" w:hanging="10"/>
        <w:jc w:val="center"/>
        <w:rPr>
          <w:b/>
          <w:szCs w:val="28"/>
        </w:rPr>
      </w:pPr>
    </w:p>
    <w:p w:rsidR="00973F81" w:rsidRPr="00AE35B3" w:rsidRDefault="00973F81" w:rsidP="00973F81">
      <w:pPr>
        <w:spacing w:after="165" w:line="259" w:lineRule="auto"/>
        <w:ind w:left="68" w:right="7" w:hanging="10"/>
        <w:jc w:val="center"/>
        <w:rPr>
          <w:b/>
          <w:szCs w:val="28"/>
        </w:rPr>
      </w:pPr>
      <w:r w:rsidRPr="00AE35B3">
        <w:rPr>
          <w:b/>
          <w:szCs w:val="28"/>
        </w:rPr>
        <w:t>ПОСТАНОВЛЕНИЕ</w:t>
      </w:r>
    </w:p>
    <w:p w:rsidR="00973F81" w:rsidRDefault="00A1617D" w:rsidP="00973F81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  <w:rPr>
          <w:szCs w:val="28"/>
        </w:rPr>
      </w:pPr>
      <w:r>
        <w:rPr>
          <w:szCs w:val="28"/>
        </w:rPr>
        <w:t xml:space="preserve">      11</w:t>
      </w:r>
      <w:r w:rsidR="00973F81" w:rsidRPr="00AE35B3">
        <w:rPr>
          <w:szCs w:val="28"/>
        </w:rPr>
        <w:t>.</w:t>
      </w:r>
      <w:r>
        <w:rPr>
          <w:szCs w:val="28"/>
        </w:rPr>
        <w:t>10</w:t>
      </w:r>
      <w:r w:rsidR="00973F81" w:rsidRPr="00AE35B3">
        <w:rPr>
          <w:szCs w:val="28"/>
        </w:rPr>
        <w:t>.201</w:t>
      </w:r>
      <w:r w:rsidR="00973F81">
        <w:rPr>
          <w:szCs w:val="28"/>
        </w:rPr>
        <w:t>9                                                                                                   №</w:t>
      </w:r>
      <w:r>
        <w:rPr>
          <w:szCs w:val="28"/>
        </w:rPr>
        <w:t>70</w:t>
      </w:r>
    </w:p>
    <w:p w:rsidR="00973F81" w:rsidRDefault="00973F81" w:rsidP="00973F81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</w:rPr>
      </w:pPr>
      <w:r>
        <w:rPr>
          <w:szCs w:val="28"/>
        </w:rPr>
        <w:t xml:space="preserve">                                                  </w:t>
      </w:r>
      <w:r>
        <w:rPr>
          <w:sz w:val="30"/>
        </w:rPr>
        <w:t xml:space="preserve">д. Рыбная Ватага </w:t>
      </w:r>
    </w:p>
    <w:p w:rsidR="00973F81" w:rsidRPr="00BE738D" w:rsidRDefault="00973F81" w:rsidP="00973F81">
      <w:pPr>
        <w:spacing w:after="202" w:line="240" w:lineRule="auto"/>
        <w:ind w:right="1634" w:firstLine="0"/>
        <w:jc w:val="center"/>
        <w:rPr>
          <w:b/>
        </w:rPr>
      </w:pPr>
      <w:r>
        <w:rPr>
          <w:b/>
          <w:sz w:val="30"/>
        </w:rPr>
        <w:t xml:space="preserve">   </w:t>
      </w:r>
      <w:r w:rsidR="00A1617D">
        <w:rPr>
          <w:b/>
          <w:sz w:val="30"/>
        </w:rPr>
        <w:t xml:space="preserve">          </w:t>
      </w:r>
      <w:r w:rsidRPr="00BE738D">
        <w:rPr>
          <w:b/>
          <w:sz w:val="30"/>
        </w:rPr>
        <w:t>О</w:t>
      </w:r>
      <w:r>
        <w:rPr>
          <w:b/>
          <w:sz w:val="30"/>
        </w:rPr>
        <w:t xml:space="preserve"> внесении изменений в постановление </w:t>
      </w:r>
      <w:r w:rsidR="00A1617D">
        <w:rPr>
          <w:b/>
          <w:sz w:val="30"/>
        </w:rPr>
        <w:t xml:space="preserve">     </w:t>
      </w:r>
      <w:r>
        <w:rPr>
          <w:b/>
          <w:sz w:val="30"/>
        </w:rPr>
        <w:t xml:space="preserve">администрации </w:t>
      </w:r>
      <w:r>
        <w:rPr>
          <w:b/>
          <w:sz w:val="30"/>
        </w:rPr>
        <w:t>Рыбно-</w:t>
      </w:r>
      <w:proofErr w:type="spellStart"/>
      <w:r>
        <w:rPr>
          <w:b/>
          <w:sz w:val="30"/>
        </w:rPr>
        <w:t>Ватажского</w:t>
      </w:r>
      <w:proofErr w:type="spellEnd"/>
      <w:r>
        <w:rPr>
          <w:b/>
          <w:sz w:val="30"/>
        </w:rPr>
        <w:t xml:space="preserve"> сельского поселения от </w:t>
      </w:r>
      <w:r>
        <w:rPr>
          <w:b/>
          <w:sz w:val="30"/>
        </w:rPr>
        <w:t>01</w:t>
      </w:r>
      <w:r>
        <w:rPr>
          <w:b/>
          <w:sz w:val="30"/>
        </w:rPr>
        <w:t>.0</w:t>
      </w:r>
      <w:r>
        <w:rPr>
          <w:b/>
          <w:sz w:val="30"/>
        </w:rPr>
        <w:t>2</w:t>
      </w:r>
      <w:r>
        <w:rPr>
          <w:b/>
          <w:sz w:val="30"/>
        </w:rPr>
        <w:t xml:space="preserve">.2019г № </w:t>
      </w:r>
      <w:r>
        <w:rPr>
          <w:b/>
          <w:sz w:val="30"/>
        </w:rPr>
        <w:t xml:space="preserve">5 </w:t>
      </w:r>
    </w:p>
    <w:p w:rsidR="00973F81" w:rsidRDefault="00973F81" w:rsidP="00973F81">
      <w:pPr>
        <w:spacing w:line="240" w:lineRule="auto"/>
        <w:ind w:left="115" w:right="14"/>
      </w:pPr>
      <w:r>
        <w:t xml:space="preserve">В соответствии со </w:t>
      </w:r>
      <w:r w:rsidRPr="001C4932">
        <w:rPr>
          <w:color w:val="auto"/>
        </w:rPr>
        <w:t>ст. 37,38</w:t>
      </w:r>
      <w:r w:rsidRPr="00F418D8">
        <w:rPr>
          <w:color w:val="FF0000"/>
        </w:rPr>
        <w:t xml:space="preserve"> </w:t>
      </w:r>
      <w:r>
        <w:t xml:space="preserve">Положения «О бюджетном процессе </w:t>
      </w:r>
      <w:r>
        <w:rPr>
          <w:noProof/>
        </w:rPr>
        <w:drawing>
          <wp:inline distT="0" distB="0" distL="0" distR="0" wp14:anchorId="4F4EB016" wp14:editId="18C612B0">
            <wp:extent cx="13715" cy="27432"/>
            <wp:effectExtent l="0" t="0" r="0" b="0"/>
            <wp:docPr id="1" name="Picture 2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" name="Picture 28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7A37D" wp14:editId="62D792B4">
            <wp:extent cx="4572" cy="4572"/>
            <wp:effectExtent l="0" t="0" r="0" b="0"/>
            <wp:docPr id="2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муниципальном образовании Рыбно-</w:t>
      </w:r>
      <w:proofErr w:type="spellStart"/>
      <w:r>
        <w:t>Ватажское</w:t>
      </w:r>
      <w:proofErr w:type="spellEnd"/>
      <w:r>
        <w:t xml:space="preserve"> сельское поселение», утвержденного решением Рыбно-</w:t>
      </w:r>
      <w:proofErr w:type="spellStart"/>
      <w:r>
        <w:t>Ватажской</w:t>
      </w:r>
      <w:proofErr w:type="spellEnd"/>
      <w:r>
        <w:t xml:space="preserve">  сельской Думы </w:t>
      </w:r>
      <w:r w:rsidRPr="001C0F38">
        <w:rPr>
          <w:color w:val="auto"/>
        </w:rPr>
        <w:t>от 26.11.2014 года</w:t>
      </w:r>
      <w:r w:rsidRPr="00F418D8">
        <w:rPr>
          <w:color w:val="FF0000"/>
        </w:rPr>
        <w:t xml:space="preserve"> </w:t>
      </w:r>
      <w:r w:rsidRPr="001C0F38">
        <w:rPr>
          <w:color w:val="auto"/>
        </w:rPr>
        <w:t>№</w:t>
      </w:r>
      <w:r>
        <w:t xml:space="preserve"> 6/3(с изменениями от 21.05.2015 №2/1;от 15.12.2017№ 4/1) и в целях выполнения решения Рыбно-</w:t>
      </w:r>
      <w:proofErr w:type="spellStart"/>
      <w:r>
        <w:t>Ватажской</w:t>
      </w:r>
      <w:proofErr w:type="spellEnd"/>
      <w:r>
        <w:t xml:space="preserve">  сельской Думы от 20.12.2018 № </w:t>
      </w:r>
      <w:r w:rsidR="001666FD">
        <w:t>9/1</w:t>
      </w:r>
      <w:r>
        <w:t xml:space="preserve"> «О  бюджете Рыбно-</w:t>
      </w:r>
      <w:proofErr w:type="spellStart"/>
      <w:r>
        <w:t>Ватажского</w:t>
      </w:r>
      <w:proofErr w:type="spellEnd"/>
      <w:r>
        <w:t xml:space="preserve"> сельского поселения  на 2019 год и на плановый период 2020 и 2021 годов», администрация Рыбно-</w:t>
      </w:r>
      <w:proofErr w:type="spellStart"/>
      <w:r>
        <w:t>Ватажского</w:t>
      </w:r>
      <w:proofErr w:type="spellEnd"/>
      <w:r>
        <w:t xml:space="preserve"> сельского поселения  </w:t>
      </w:r>
      <w:proofErr w:type="spellStart"/>
      <w:r>
        <w:t>Кильмезского</w:t>
      </w:r>
      <w:proofErr w:type="spellEnd"/>
      <w:r w:rsidR="00A1617D">
        <w:t xml:space="preserve"> </w:t>
      </w:r>
      <w:r>
        <w:t>района Кировской области ПОСТАНОВЛЯЕТ:</w:t>
      </w:r>
      <w:r>
        <w:rPr>
          <w:noProof/>
        </w:rPr>
        <w:drawing>
          <wp:inline distT="0" distB="0" distL="0" distR="0" wp14:anchorId="0323E840" wp14:editId="1391961A">
            <wp:extent cx="4572" cy="82296"/>
            <wp:effectExtent l="0" t="0" r="0" b="0"/>
            <wp:docPr id="3" name="Picture 28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6" name="Picture 28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2" w:rsidRDefault="00BF3161" w:rsidP="00BF3161">
      <w:pPr>
        <w:pStyle w:val="a5"/>
        <w:spacing w:after="50" w:line="240" w:lineRule="auto"/>
        <w:ind w:left="0" w:right="14" w:firstLine="0"/>
      </w:pPr>
      <w:r>
        <w:t xml:space="preserve">1. </w:t>
      </w:r>
      <w:r w:rsidR="00B87952">
        <w:t xml:space="preserve">Внести в постановление администрации </w:t>
      </w:r>
      <w:r w:rsidR="00973F81">
        <w:t>Рыбно-</w:t>
      </w:r>
      <w:proofErr w:type="spellStart"/>
      <w:r w:rsidR="00973F81">
        <w:t>Ватажского</w:t>
      </w:r>
      <w:proofErr w:type="spellEnd"/>
      <w:r w:rsidR="00B87952">
        <w:t xml:space="preserve"> сельского поселения от </w:t>
      </w:r>
      <w:r w:rsidR="00973F81">
        <w:t>01</w:t>
      </w:r>
      <w:r w:rsidR="00B87952">
        <w:t>.0</w:t>
      </w:r>
      <w:r w:rsidR="00973F81">
        <w:t>2</w:t>
      </w:r>
      <w:r w:rsidR="00B87952">
        <w:t>.2019 №</w:t>
      </w:r>
      <w:r w:rsidR="00973F81">
        <w:t>5</w:t>
      </w:r>
      <w:r w:rsidR="00B87952">
        <w:t xml:space="preserve"> «О мерах по выполнению Решения</w:t>
      </w:r>
      <w:r w:rsidR="000B4638">
        <w:t xml:space="preserve"> </w:t>
      </w:r>
      <w:r w:rsidR="00973F81">
        <w:t>Рыбно-</w:t>
      </w:r>
      <w:proofErr w:type="spellStart"/>
      <w:proofErr w:type="gramStart"/>
      <w:r w:rsidR="00973F81">
        <w:t>Ватажской</w:t>
      </w:r>
      <w:proofErr w:type="spellEnd"/>
      <w:r w:rsidR="00973F81">
        <w:t xml:space="preserve"> </w:t>
      </w:r>
      <w:r w:rsidR="00F418D8">
        <w:t xml:space="preserve"> </w:t>
      </w:r>
      <w:r w:rsidR="000B4638">
        <w:t>сельской</w:t>
      </w:r>
      <w:proofErr w:type="gramEnd"/>
      <w:r w:rsidR="000B4638">
        <w:t xml:space="preserve"> Думы от </w:t>
      </w:r>
      <w:r w:rsidR="005C7C98">
        <w:t>2</w:t>
      </w:r>
      <w:r w:rsidR="00973F81">
        <w:t>0</w:t>
      </w:r>
      <w:r w:rsidR="000B4638">
        <w:t>.12.201</w:t>
      </w:r>
      <w:r w:rsidR="003D4363">
        <w:t>8</w:t>
      </w:r>
      <w:r w:rsidR="000B4638">
        <w:t xml:space="preserve"> № </w:t>
      </w:r>
      <w:r w:rsidR="001666FD">
        <w:t>9/1</w:t>
      </w:r>
      <w:r w:rsidR="007A15B7">
        <w:t xml:space="preserve"> </w:t>
      </w:r>
      <w:r w:rsidR="007A15B7">
        <w:rPr>
          <w:noProof/>
        </w:rPr>
        <w:drawing>
          <wp:inline distT="0" distB="0" distL="0" distR="0" wp14:anchorId="09B435CF" wp14:editId="6180F57A">
            <wp:extent cx="4572" cy="4572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38">
        <w:t>«</w:t>
      </w:r>
      <w:r w:rsidR="007A15B7">
        <w:t xml:space="preserve"> </w:t>
      </w:r>
      <w:r w:rsidR="00F418D8">
        <w:t xml:space="preserve">О </w:t>
      </w:r>
      <w:r w:rsidR="007A15B7">
        <w:t>бюджете</w:t>
      </w:r>
      <w:r w:rsidR="000B4638">
        <w:t xml:space="preserve"> </w:t>
      </w:r>
      <w:r w:rsidR="003D4363">
        <w:t>Рыбно-</w:t>
      </w:r>
      <w:proofErr w:type="spellStart"/>
      <w:r w:rsidR="003D4363">
        <w:t>Ватажского</w:t>
      </w:r>
      <w:proofErr w:type="spellEnd"/>
      <w:r w:rsidR="00F418D8">
        <w:t xml:space="preserve"> </w:t>
      </w:r>
      <w:r w:rsidR="000B4638">
        <w:t xml:space="preserve">сельского поселения </w:t>
      </w:r>
      <w:r w:rsidR="007A15B7">
        <w:t>на 201</w:t>
      </w:r>
      <w:r w:rsidR="005C7C98">
        <w:t>9</w:t>
      </w:r>
      <w:r w:rsidR="007A15B7">
        <w:t xml:space="preserve"> год и на плановый период 20</w:t>
      </w:r>
      <w:r w:rsidR="005C7C98">
        <w:t>20</w:t>
      </w:r>
      <w:r w:rsidR="007A15B7">
        <w:t xml:space="preserve"> и 202</w:t>
      </w:r>
      <w:r w:rsidR="005C7C98">
        <w:t>1</w:t>
      </w:r>
      <w:r w:rsidR="007A15B7">
        <w:t xml:space="preserve"> годов»</w:t>
      </w:r>
      <w:r w:rsidR="001666FD">
        <w:t xml:space="preserve">   </w:t>
      </w:r>
      <w:r w:rsidR="00B87952">
        <w:t>следующие изменения:</w:t>
      </w:r>
    </w:p>
    <w:p w:rsidR="00B87952" w:rsidRDefault="00B87952" w:rsidP="00B87952">
      <w:pPr>
        <w:pStyle w:val="a5"/>
        <w:numPr>
          <w:ilvl w:val="1"/>
          <w:numId w:val="18"/>
        </w:numPr>
        <w:spacing w:after="50" w:line="240" w:lineRule="auto"/>
        <w:ind w:right="14"/>
      </w:pPr>
      <w:r>
        <w:t>Пункт 1 дополнить подпунктом 1.1 следующего содержания:</w:t>
      </w:r>
    </w:p>
    <w:p w:rsidR="00B87952" w:rsidRDefault="00B87952" w:rsidP="00B87952">
      <w:pPr>
        <w:pStyle w:val="a5"/>
        <w:spacing w:after="50" w:line="240" w:lineRule="auto"/>
        <w:ind w:left="765" w:right="14" w:firstLine="0"/>
      </w:pPr>
      <w:r>
        <w:t>«1.1 Установить следующий порядок индексации заработной платы работников администрации в 2019году</w:t>
      </w:r>
      <w:r w:rsidR="000F564E">
        <w:t>:</w:t>
      </w:r>
    </w:p>
    <w:p w:rsidR="000F564E" w:rsidRDefault="000F564E" w:rsidP="000F564E">
      <w:pPr>
        <w:pStyle w:val="a5"/>
        <w:numPr>
          <w:ilvl w:val="2"/>
          <w:numId w:val="18"/>
        </w:numPr>
        <w:spacing w:after="50" w:line="240" w:lineRule="auto"/>
        <w:ind w:right="14"/>
      </w:pPr>
      <w:r>
        <w:t>С 01.10.2019 на 4</w:t>
      </w:r>
      <w:r w:rsidR="00CF3824">
        <w:t>,</w:t>
      </w:r>
      <w:r>
        <w:t>3% индексируется фонд оплаты труда работников администрации,</w:t>
      </w:r>
      <w:r w:rsidR="00CE45CF">
        <w:t xml:space="preserve"> </w:t>
      </w:r>
      <w:r>
        <w:t>финансовое обеспечение которого осуществляется за счет средств районного бюджета и (или) субвенций из областного и федерального бюджетов</w:t>
      </w:r>
    </w:p>
    <w:p w:rsidR="000F564E" w:rsidRDefault="000F564E" w:rsidP="000F564E">
      <w:pPr>
        <w:pStyle w:val="a5"/>
        <w:numPr>
          <w:ilvl w:val="2"/>
          <w:numId w:val="18"/>
        </w:numPr>
        <w:spacing w:after="50" w:line="240" w:lineRule="auto"/>
        <w:ind w:right="14"/>
      </w:pPr>
      <w:r>
        <w:t>Индекса</w:t>
      </w:r>
      <w:r w:rsidR="00CE45CF">
        <w:t>ц</w:t>
      </w:r>
      <w:r>
        <w:t>ия</w:t>
      </w:r>
      <w:r w:rsidR="00CE45CF">
        <w:t xml:space="preserve"> </w:t>
      </w:r>
      <w:r>
        <w:t>окладов (должностных окладов), ставок заработной платы, выплат компенсационного характера,</w:t>
      </w:r>
      <w:r w:rsidR="00CE45CF">
        <w:t xml:space="preserve"> </w:t>
      </w:r>
      <w:r>
        <w:t>выплат стимулирующего характера осуществляется в соответствии с нормативными актами</w:t>
      </w:r>
      <w:r w:rsidR="00CE45CF">
        <w:t xml:space="preserve"> </w:t>
      </w:r>
      <w:r>
        <w:t>муниципального образования,</w:t>
      </w:r>
      <w:r w:rsidR="00CE45CF">
        <w:t xml:space="preserve"> </w:t>
      </w:r>
      <w:r>
        <w:t>принятыми на основании положений об опл</w:t>
      </w:r>
      <w:r w:rsidR="00CE45CF">
        <w:t>а</w:t>
      </w:r>
      <w:r>
        <w:t>те труда работников</w:t>
      </w:r>
      <w:r w:rsidR="00CE45CF">
        <w:t xml:space="preserve">         </w:t>
      </w:r>
    </w:p>
    <w:p w:rsidR="000F564E" w:rsidRDefault="000F564E" w:rsidP="000F564E">
      <w:pPr>
        <w:pStyle w:val="a5"/>
        <w:numPr>
          <w:ilvl w:val="2"/>
          <w:numId w:val="18"/>
        </w:numPr>
        <w:spacing w:after="50" w:line="240" w:lineRule="auto"/>
        <w:ind w:right="14"/>
      </w:pPr>
      <w:r>
        <w:t>В целях реализации подпункта 1.1 пункта 1 настоящего постановления внести изменения в положения об оплате труда</w:t>
      </w:r>
    </w:p>
    <w:p w:rsidR="000F564E" w:rsidRDefault="000F564E" w:rsidP="000F564E">
      <w:pPr>
        <w:pStyle w:val="a5"/>
        <w:numPr>
          <w:ilvl w:val="2"/>
          <w:numId w:val="18"/>
        </w:numPr>
        <w:spacing w:after="50" w:line="240" w:lineRule="auto"/>
        <w:ind w:right="14"/>
      </w:pPr>
      <w:r>
        <w:t xml:space="preserve">Обеспечить индексацию фонда оплаты труда работников администрации </w:t>
      </w:r>
      <w:r w:rsidR="00CE45CF">
        <w:t>с 01.10.2019 на 4</w:t>
      </w:r>
      <w:r w:rsidR="000757E7">
        <w:t>,</w:t>
      </w:r>
      <w:r w:rsidR="00CE45CF">
        <w:t>3 %</w:t>
      </w:r>
      <w:r w:rsidR="0077271F">
        <w:t>.</w:t>
      </w:r>
      <w:bookmarkStart w:id="0" w:name="_GoBack"/>
      <w:bookmarkEnd w:id="0"/>
    </w:p>
    <w:p w:rsidR="001C0F38" w:rsidRPr="001C0F38" w:rsidRDefault="00CE45CF" w:rsidP="00BF3161">
      <w:pPr>
        <w:spacing w:line="240" w:lineRule="auto"/>
        <w:ind w:left="567" w:right="14" w:firstLine="0"/>
      </w:pPr>
      <w:r>
        <w:t xml:space="preserve">    </w:t>
      </w:r>
      <w:r w:rsidR="006245F8">
        <w:t>2</w:t>
      </w:r>
      <w:r w:rsidR="001C0F38">
        <w:t>.</w:t>
      </w:r>
      <w:r w:rsidR="00BF3161">
        <w:t xml:space="preserve">    </w:t>
      </w:r>
      <w:r w:rsidR="001C0F38" w:rsidRPr="001C0F38">
        <w:t xml:space="preserve">Настоящее постановление вступает в силу с </w:t>
      </w:r>
      <w:r>
        <w:t>01</w:t>
      </w:r>
      <w:r w:rsidR="001C0F38" w:rsidRPr="001C0F38">
        <w:t>.</w:t>
      </w:r>
      <w:r>
        <w:t>10</w:t>
      </w:r>
      <w:r w:rsidR="001C0F38" w:rsidRPr="001C0F38">
        <w:t>.201</w:t>
      </w:r>
      <w:r w:rsidR="005C7C98">
        <w:t>9</w:t>
      </w:r>
      <w:r w:rsidR="001C0F38" w:rsidRPr="001C0F38">
        <w:t>года.</w:t>
      </w:r>
    </w:p>
    <w:p w:rsidR="001C0F38" w:rsidRDefault="001C0F38" w:rsidP="00BF3161">
      <w:pPr>
        <w:spacing w:line="240" w:lineRule="auto"/>
        <w:ind w:left="567" w:right="14" w:firstLine="0"/>
      </w:pPr>
    </w:p>
    <w:p w:rsidR="001C0F38" w:rsidRDefault="001C0F38" w:rsidP="00BF3161">
      <w:pPr>
        <w:spacing w:line="240" w:lineRule="auto"/>
        <w:ind w:left="14" w:right="14" w:firstLine="0"/>
      </w:pPr>
    </w:p>
    <w:p w:rsidR="001C0F38" w:rsidRPr="001C0F38" w:rsidRDefault="001666FD" w:rsidP="00BF3161">
      <w:pPr>
        <w:spacing w:line="240" w:lineRule="auto"/>
        <w:ind w:left="14" w:right="14" w:firstLine="0"/>
      </w:pPr>
      <w:r>
        <w:t xml:space="preserve">               </w:t>
      </w:r>
      <w:r w:rsidR="00CF3824">
        <w:t>Глава</w:t>
      </w:r>
      <w:r>
        <w:t xml:space="preserve"> </w:t>
      </w:r>
      <w:r w:rsidR="00CF3824">
        <w:t>Рыбно-</w:t>
      </w:r>
      <w:proofErr w:type="spellStart"/>
      <w:r w:rsidR="00CF3824">
        <w:t>Ватажского</w:t>
      </w:r>
      <w:proofErr w:type="spellEnd"/>
      <w:r w:rsidR="00435777">
        <w:t xml:space="preserve"> сельского </w:t>
      </w:r>
      <w:proofErr w:type="gramStart"/>
      <w:r w:rsidR="00435777">
        <w:t>поселения</w:t>
      </w:r>
      <w:r w:rsidR="00CF3824">
        <w:t>:</w:t>
      </w:r>
      <w:r w:rsidR="001C0F38">
        <w:t xml:space="preserve">   </w:t>
      </w:r>
      <w:proofErr w:type="gramEnd"/>
      <w:r w:rsidR="001C0F38">
        <w:t xml:space="preserve">                  </w:t>
      </w:r>
      <w:r w:rsidR="00435777">
        <w:t xml:space="preserve"> </w:t>
      </w:r>
      <w:proofErr w:type="spellStart"/>
      <w:r w:rsidR="00CF3824">
        <w:t>А.Ф.Кузьминых</w:t>
      </w:r>
      <w:proofErr w:type="spellEnd"/>
      <w:r w:rsidR="00CF3824">
        <w:t xml:space="preserve"> </w:t>
      </w:r>
      <w:r w:rsidR="001C0F38">
        <w:t xml:space="preserve"> </w:t>
      </w:r>
      <w:r w:rsidR="001C0F38" w:rsidRPr="001C0F38">
        <w:rPr>
          <w:noProof/>
        </w:rPr>
        <w:drawing>
          <wp:inline distT="0" distB="0" distL="0" distR="0" wp14:anchorId="32C188F6" wp14:editId="45B026E3">
            <wp:extent cx="9525" cy="9525"/>
            <wp:effectExtent l="0" t="0" r="0" b="0"/>
            <wp:docPr id="19" name="Picture 1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C8" w:rsidRDefault="001B55C8" w:rsidP="00BF3161">
      <w:pPr>
        <w:spacing w:line="240" w:lineRule="auto"/>
        <w:ind w:left="14" w:right="14" w:firstLine="0"/>
      </w:pPr>
    </w:p>
    <w:sectPr w:rsidR="001B55C8" w:rsidSect="006245F8">
      <w:headerReference w:type="even" r:id="rId12"/>
      <w:headerReference w:type="default" r:id="rId13"/>
      <w:headerReference w:type="first" r:id="rId14"/>
      <w:pgSz w:w="11902" w:h="16834"/>
      <w:pgMar w:top="851" w:right="567" w:bottom="851" w:left="1077" w:header="67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4D" w:rsidRDefault="00F52B4D">
      <w:pPr>
        <w:spacing w:after="0" w:line="240" w:lineRule="auto"/>
      </w:pPr>
      <w:r>
        <w:separator/>
      </w:r>
    </w:p>
  </w:endnote>
  <w:endnote w:type="continuationSeparator" w:id="0">
    <w:p w:rsidR="00F52B4D" w:rsidRDefault="00F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4D" w:rsidRDefault="00F52B4D">
      <w:pPr>
        <w:spacing w:after="0" w:line="240" w:lineRule="auto"/>
      </w:pPr>
      <w:r>
        <w:separator/>
      </w:r>
    </w:p>
  </w:footnote>
  <w:footnote w:type="continuationSeparator" w:id="0">
    <w:p w:rsidR="00F52B4D" w:rsidRDefault="00F5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1B55C8">
    <w:pPr>
      <w:spacing w:after="0" w:line="259" w:lineRule="auto"/>
      <w:ind w:left="0" w:right="33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C8" w:rsidRDefault="008E7EFB">
    <w:pPr>
      <w:spacing w:after="0" w:line="259" w:lineRule="auto"/>
      <w:ind w:left="0" w:right="331" w:firstLine="0"/>
      <w:jc w:val="center"/>
    </w:pPr>
    <w:r>
      <w:fldChar w:fldCharType="begin"/>
    </w:r>
    <w:r w:rsidR="007A15B7">
      <w:instrText xml:space="preserve"> PAGE   \* MERGEFORMAT </w:instrText>
    </w:r>
    <w:r>
      <w:fldChar w:fldCharType="separate"/>
    </w:r>
    <w:r w:rsidR="007A15B7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 w15:restartNumberingAfterBreak="0">
    <w:nsid w:val="0FE61934"/>
    <w:multiLevelType w:val="multilevel"/>
    <w:tmpl w:val="2B8603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 w15:restartNumberingAfterBreak="0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8" w15:restartNumberingAfterBreak="0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0" w15:restartNumberingAfterBreak="0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1" w15:restartNumberingAfterBreak="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3" w15:restartNumberingAfterBreak="0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01484"/>
    <w:multiLevelType w:val="hybridMultilevel"/>
    <w:tmpl w:val="5C3A78AA"/>
    <w:lvl w:ilvl="0" w:tplc="B7B2DDE8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1DC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D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AB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D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7"/>
  </w:num>
  <w:num w:numId="14">
    <w:abstractNumId w:val="5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8"/>
    <w:rsid w:val="00003F8B"/>
    <w:rsid w:val="00031AF7"/>
    <w:rsid w:val="000514A2"/>
    <w:rsid w:val="000757E7"/>
    <w:rsid w:val="00091608"/>
    <w:rsid w:val="000B4638"/>
    <w:rsid w:val="000C091D"/>
    <w:rsid w:val="000F564E"/>
    <w:rsid w:val="00112720"/>
    <w:rsid w:val="001666FD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216139"/>
    <w:rsid w:val="00312CAC"/>
    <w:rsid w:val="003A0888"/>
    <w:rsid w:val="003D4363"/>
    <w:rsid w:val="00435777"/>
    <w:rsid w:val="00480977"/>
    <w:rsid w:val="005656E8"/>
    <w:rsid w:val="00577E00"/>
    <w:rsid w:val="005C7C98"/>
    <w:rsid w:val="005D433A"/>
    <w:rsid w:val="005F1C89"/>
    <w:rsid w:val="006245F8"/>
    <w:rsid w:val="00651C5E"/>
    <w:rsid w:val="00693CF3"/>
    <w:rsid w:val="006C3EED"/>
    <w:rsid w:val="006D5F59"/>
    <w:rsid w:val="006E7988"/>
    <w:rsid w:val="00736FC0"/>
    <w:rsid w:val="00741E9A"/>
    <w:rsid w:val="00744E83"/>
    <w:rsid w:val="00767432"/>
    <w:rsid w:val="0077271F"/>
    <w:rsid w:val="00796A10"/>
    <w:rsid w:val="007A15B7"/>
    <w:rsid w:val="007B31D4"/>
    <w:rsid w:val="007E527C"/>
    <w:rsid w:val="00897DDF"/>
    <w:rsid w:val="008A27C6"/>
    <w:rsid w:val="008E7EFB"/>
    <w:rsid w:val="0091781B"/>
    <w:rsid w:val="00973F81"/>
    <w:rsid w:val="009A079A"/>
    <w:rsid w:val="00A0010D"/>
    <w:rsid w:val="00A1617D"/>
    <w:rsid w:val="00A834AF"/>
    <w:rsid w:val="00AC4165"/>
    <w:rsid w:val="00AE35B3"/>
    <w:rsid w:val="00AE617A"/>
    <w:rsid w:val="00B2767A"/>
    <w:rsid w:val="00B509B1"/>
    <w:rsid w:val="00B8175F"/>
    <w:rsid w:val="00B87952"/>
    <w:rsid w:val="00BD61AD"/>
    <w:rsid w:val="00BE04EF"/>
    <w:rsid w:val="00BE738D"/>
    <w:rsid w:val="00BF3161"/>
    <w:rsid w:val="00C02150"/>
    <w:rsid w:val="00CC6AF5"/>
    <w:rsid w:val="00CE349B"/>
    <w:rsid w:val="00CE45CF"/>
    <w:rsid w:val="00CF3824"/>
    <w:rsid w:val="00D02A8F"/>
    <w:rsid w:val="00D4459A"/>
    <w:rsid w:val="00D553E0"/>
    <w:rsid w:val="00DB4D1F"/>
    <w:rsid w:val="00DE1399"/>
    <w:rsid w:val="00F11522"/>
    <w:rsid w:val="00F334E5"/>
    <w:rsid w:val="00F418D8"/>
    <w:rsid w:val="00F52B4D"/>
    <w:rsid w:val="00F77AE7"/>
    <w:rsid w:val="00FB4229"/>
    <w:rsid w:val="00FE6F8F"/>
    <w:rsid w:val="00FF671D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FD67"/>
  <w15:docId w15:val="{88CAA9FE-508E-4BFB-9B5C-BE84362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E04E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AE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Гыльсия</cp:lastModifiedBy>
  <cp:revision>51</cp:revision>
  <cp:lastPrinted>2019-10-23T10:49:00Z</cp:lastPrinted>
  <dcterms:created xsi:type="dcterms:W3CDTF">2018-02-07T06:38:00Z</dcterms:created>
  <dcterms:modified xsi:type="dcterms:W3CDTF">2019-10-23T10:50:00Z</dcterms:modified>
</cp:coreProperties>
</file>