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B1" w:rsidRDefault="00837AB1" w:rsidP="001A38B8">
      <w:pPr>
        <w:pStyle w:val="ConsPlusNormal"/>
        <w:widowControl/>
        <w:ind w:firstLine="0"/>
        <w:jc w:val="center"/>
        <w:outlineLvl w:val="0"/>
        <w:rPr>
          <w:rFonts w:ascii="Times New Roman" w:hAnsi="Times New Roman" w:cs="Times New Roman"/>
          <w:b/>
          <w:sz w:val="28"/>
          <w:szCs w:val="28"/>
        </w:rPr>
      </w:pPr>
    </w:p>
    <w:p w:rsidR="00837AB1" w:rsidRDefault="00837AB1" w:rsidP="001A38B8">
      <w:pPr>
        <w:pStyle w:val="ConsPlusNormal"/>
        <w:widowControl/>
        <w:ind w:firstLine="0"/>
        <w:jc w:val="center"/>
        <w:outlineLvl w:val="0"/>
        <w:rPr>
          <w:rFonts w:ascii="Times New Roman" w:hAnsi="Times New Roman" w:cs="Times New Roman"/>
          <w:b/>
          <w:sz w:val="28"/>
          <w:szCs w:val="28"/>
        </w:rPr>
      </w:pPr>
    </w:p>
    <w:p w:rsidR="001A38B8" w:rsidRPr="00B94202" w:rsidRDefault="001A38B8" w:rsidP="001A38B8">
      <w:pPr>
        <w:pStyle w:val="ConsPlusNormal"/>
        <w:widowControl/>
        <w:ind w:firstLine="0"/>
        <w:jc w:val="center"/>
        <w:outlineLvl w:val="0"/>
        <w:rPr>
          <w:rFonts w:ascii="Times New Roman" w:hAnsi="Times New Roman" w:cs="Times New Roman"/>
          <w:b/>
          <w:i/>
          <w:sz w:val="28"/>
          <w:szCs w:val="28"/>
          <w:u w:val="single"/>
        </w:rPr>
      </w:pPr>
      <w:r w:rsidRPr="00B94202">
        <w:rPr>
          <w:rFonts w:ascii="Times New Roman" w:hAnsi="Times New Roman" w:cs="Times New Roman"/>
          <w:b/>
          <w:sz w:val="28"/>
          <w:szCs w:val="28"/>
        </w:rPr>
        <w:t>КИРОВСКАЯ ОБЛАСТЬ КИЛЬМЕЗСКИЙ РАЙОН</w:t>
      </w:r>
    </w:p>
    <w:p w:rsidR="001A38B8" w:rsidRPr="00B94202" w:rsidRDefault="001A38B8" w:rsidP="001A38B8">
      <w:pPr>
        <w:pStyle w:val="ConsPlusNormal"/>
        <w:widowControl/>
        <w:ind w:firstLine="0"/>
        <w:jc w:val="center"/>
        <w:outlineLvl w:val="0"/>
        <w:rPr>
          <w:rFonts w:ascii="Times New Roman" w:hAnsi="Times New Roman" w:cs="Times New Roman"/>
          <w:b/>
          <w:sz w:val="28"/>
          <w:szCs w:val="28"/>
        </w:rPr>
      </w:pPr>
      <w:r w:rsidRPr="00B94202">
        <w:rPr>
          <w:rFonts w:ascii="Times New Roman" w:hAnsi="Times New Roman" w:cs="Times New Roman"/>
          <w:b/>
          <w:sz w:val="28"/>
          <w:szCs w:val="28"/>
        </w:rPr>
        <w:t>РЫБНО-ВАТАЖСКАЯ СЕЛЬСКАЯ ДУМА</w:t>
      </w:r>
    </w:p>
    <w:p w:rsidR="001A38B8" w:rsidRPr="00B94202" w:rsidRDefault="001A38B8" w:rsidP="001A38B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ЧЕТВЕРТОГО</w:t>
      </w:r>
      <w:r w:rsidRPr="00B94202">
        <w:rPr>
          <w:rFonts w:ascii="Times New Roman" w:hAnsi="Times New Roman" w:cs="Times New Roman"/>
          <w:sz w:val="28"/>
          <w:szCs w:val="28"/>
        </w:rPr>
        <w:t xml:space="preserve">  СОЗЫВА</w:t>
      </w:r>
    </w:p>
    <w:p w:rsidR="001A38B8" w:rsidRPr="00B94202" w:rsidRDefault="001A38B8" w:rsidP="001A38B8">
      <w:pPr>
        <w:pStyle w:val="ConsPlusTitle"/>
        <w:widowControl/>
        <w:jc w:val="center"/>
        <w:rPr>
          <w:rFonts w:ascii="Times New Roman" w:hAnsi="Times New Roman" w:cs="Times New Roman"/>
          <w:sz w:val="28"/>
          <w:szCs w:val="28"/>
        </w:rPr>
      </w:pPr>
    </w:p>
    <w:p w:rsidR="001A38B8" w:rsidRDefault="001A38B8" w:rsidP="001A38B8">
      <w:pPr>
        <w:pStyle w:val="ConsPlusTitle"/>
        <w:widowControl/>
        <w:jc w:val="center"/>
        <w:rPr>
          <w:rFonts w:ascii="Times New Roman" w:hAnsi="Times New Roman" w:cs="Times New Roman"/>
          <w:sz w:val="32"/>
          <w:szCs w:val="32"/>
        </w:rPr>
      </w:pPr>
    </w:p>
    <w:p w:rsidR="001A38B8" w:rsidRPr="00B94202" w:rsidRDefault="001A38B8" w:rsidP="001A38B8">
      <w:pPr>
        <w:pStyle w:val="ConsPlusTitle"/>
        <w:widowControl/>
        <w:jc w:val="center"/>
        <w:rPr>
          <w:rFonts w:ascii="Times New Roman" w:hAnsi="Times New Roman" w:cs="Times New Roman"/>
          <w:sz w:val="32"/>
          <w:szCs w:val="32"/>
        </w:rPr>
      </w:pPr>
      <w:r w:rsidRPr="00B94202">
        <w:rPr>
          <w:rFonts w:ascii="Times New Roman" w:hAnsi="Times New Roman" w:cs="Times New Roman"/>
          <w:sz w:val="32"/>
          <w:szCs w:val="32"/>
        </w:rPr>
        <w:t>РЕШЕНИЕ</w:t>
      </w:r>
    </w:p>
    <w:p w:rsidR="001A38B8" w:rsidRPr="00B94202" w:rsidRDefault="001A38B8" w:rsidP="001A38B8">
      <w:pPr>
        <w:pStyle w:val="ConsPlusTitle"/>
        <w:widowControl/>
        <w:rPr>
          <w:rFonts w:ascii="Times New Roman" w:hAnsi="Times New Roman" w:cs="Times New Roman"/>
          <w:sz w:val="28"/>
          <w:szCs w:val="28"/>
        </w:rPr>
      </w:pPr>
    </w:p>
    <w:p w:rsidR="001A38B8" w:rsidRPr="00A00183" w:rsidRDefault="00837AB1" w:rsidP="001A38B8">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14.04.2020                                                                                             </w:t>
      </w:r>
      <w:r w:rsidR="001A38B8" w:rsidRPr="00A00183">
        <w:rPr>
          <w:rFonts w:ascii="Times New Roman" w:hAnsi="Times New Roman" w:cs="Times New Roman"/>
          <w:sz w:val="28"/>
          <w:szCs w:val="28"/>
        </w:rPr>
        <w:t xml:space="preserve">№ </w:t>
      </w:r>
      <w:r>
        <w:rPr>
          <w:rFonts w:ascii="Times New Roman" w:hAnsi="Times New Roman" w:cs="Times New Roman"/>
          <w:sz w:val="28"/>
          <w:szCs w:val="28"/>
        </w:rPr>
        <w:t>4/5</w:t>
      </w:r>
    </w:p>
    <w:p w:rsidR="001A38B8" w:rsidRDefault="001A38B8" w:rsidP="001A38B8">
      <w:pPr>
        <w:pStyle w:val="ConsPlusTitle"/>
        <w:widowControl/>
        <w:jc w:val="center"/>
        <w:rPr>
          <w:rFonts w:ascii="Times New Roman" w:hAnsi="Times New Roman" w:cs="Times New Roman"/>
          <w:sz w:val="28"/>
          <w:szCs w:val="28"/>
        </w:rPr>
      </w:pPr>
      <w:r w:rsidRPr="00B94202">
        <w:rPr>
          <w:rFonts w:ascii="Times New Roman" w:hAnsi="Times New Roman" w:cs="Times New Roman"/>
          <w:sz w:val="28"/>
          <w:szCs w:val="28"/>
        </w:rPr>
        <w:t>д. Рыбная Ватага</w:t>
      </w:r>
    </w:p>
    <w:p w:rsidR="001A38B8" w:rsidRPr="00B94202" w:rsidRDefault="001A38B8" w:rsidP="001A38B8">
      <w:pPr>
        <w:pStyle w:val="ConsPlusTitle"/>
        <w:widowControl/>
        <w:jc w:val="center"/>
        <w:rPr>
          <w:rFonts w:ascii="Times New Roman" w:hAnsi="Times New Roman" w:cs="Times New Roman"/>
          <w:sz w:val="28"/>
          <w:szCs w:val="28"/>
        </w:rPr>
      </w:pPr>
    </w:p>
    <w:p w:rsidR="00FA0401" w:rsidRPr="001A38B8" w:rsidRDefault="00FA0401" w:rsidP="00916A63">
      <w:pPr>
        <w:spacing w:after="0" w:line="240" w:lineRule="auto"/>
        <w:jc w:val="center"/>
        <w:rPr>
          <w:rFonts w:ascii="Times New Roman" w:hAnsi="Times New Roman"/>
          <w:b/>
          <w:color w:val="000000"/>
          <w:sz w:val="28"/>
          <w:szCs w:val="28"/>
        </w:rPr>
      </w:pPr>
      <w:r w:rsidRPr="001A38B8">
        <w:rPr>
          <w:rFonts w:ascii="Times New Roman" w:hAnsi="Times New Roman"/>
          <w:b/>
          <w:color w:val="000000"/>
          <w:sz w:val="28"/>
          <w:szCs w:val="28"/>
        </w:rPr>
        <w:t>Об опубликовании проекта решения</w:t>
      </w:r>
      <w:r w:rsidR="001A38B8">
        <w:rPr>
          <w:rFonts w:ascii="Times New Roman" w:hAnsi="Times New Roman"/>
          <w:b/>
          <w:color w:val="000000"/>
          <w:sz w:val="28"/>
          <w:szCs w:val="28"/>
        </w:rPr>
        <w:t xml:space="preserve"> Рыбно-Ватажской</w:t>
      </w:r>
      <w:r w:rsidRPr="001A38B8">
        <w:rPr>
          <w:rFonts w:ascii="Times New Roman" w:hAnsi="Times New Roman"/>
          <w:b/>
          <w:color w:val="000000"/>
          <w:sz w:val="28"/>
          <w:szCs w:val="28"/>
        </w:rPr>
        <w:t xml:space="preserve"> сельской Думы</w:t>
      </w:r>
    </w:p>
    <w:p w:rsidR="00FA0401" w:rsidRPr="001A38B8" w:rsidRDefault="00FA0401" w:rsidP="00FA0401">
      <w:pPr>
        <w:spacing w:after="0" w:line="240" w:lineRule="auto"/>
        <w:jc w:val="center"/>
        <w:rPr>
          <w:rFonts w:ascii="Times New Roman" w:hAnsi="Times New Roman"/>
          <w:b/>
          <w:color w:val="000000"/>
          <w:sz w:val="28"/>
          <w:szCs w:val="28"/>
        </w:rPr>
      </w:pPr>
      <w:r w:rsidRPr="001A38B8">
        <w:rPr>
          <w:rFonts w:ascii="Times New Roman" w:hAnsi="Times New Roman"/>
          <w:b/>
          <w:color w:val="000000"/>
          <w:sz w:val="28"/>
          <w:szCs w:val="28"/>
        </w:rPr>
        <w:t>«Об утверждении Правил благоустройства территории</w:t>
      </w:r>
    </w:p>
    <w:p w:rsidR="00FA0401" w:rsidRPr="001A38B8" w:rsidRDefault="00FA0401" w:rsidP="00FA0401">
      <w:pPr>
        <w:spacing w:after="0" w:line="240" w:lineRule="auto"/>
        <w:jc w:val="center"/>
        <w:rPr>
          <w:rFonts w:ascii="Times New Roman" w:hAnsi="Times New Roman"/>
          <w:b/>
          <w:color w:val="000000"/>
          <w:sz w:val="28"/>
          <w:szCs w:val="28"/>
        </w:rPr>
      </w:pPr>
      <w:r w:rsidRPr="001A38B8">
        <w:rPr>
          <w:rFonts w:ascii="Times New Roman" w:hAnsi="Times New Roman"/>
          <w:b/>
          <w:color w:val="000000"/>
          <w:sz w:val="28"/>
          <w:szCs w:val="28"/>
        </w:rPr>
        <w:t xml:space="preserve"> </w:t>
      </w:r>
      <w:r w:rsidR="001A38B8">
        <w:rPr>
          <w:rFonts w:ascii="Times New Roman" w:hAnsi="Times New Roman"/>
          <w:b/>
          <w:color w:val="000000"/>
          <w:sz w:val="28"/>
          <w:szCs w:val="28"/>
        </w:rPr>
        <w:t>Рыбно-Ватажского</w:t>
      </w:r>
      <w:r w:rsidRPr="001A38B8">
        <w:rPr>
          <w:rFonts w:ascii="Times New Roman" w:hAnsi="Times New Roman"/>
          <w:b/>
          <w:color w:val="000000"/>
          <w:sz w:val="28"/>
          <w:szCs w:val="28"/>
        </w:rPr>
        <w:t xml:space="preserve"> сельского поселения»</w:t>
      </w:r>
    </w:p>
    <w:p w:rsidR="00FA0401" w:rsidRPr="006929F0" w:rsidRDefault="00FA0401" w:rsidP="00FA0401">
      <w:pPr>
        <w:spacing w:after="0" w:line="240" w:lineRule="auto"/>
        <w:jc w:val="center"/>
        <w:rPr>
          <w:rFonts w:ascii="Times New Roman" w:hAnsi="Times New Roman"/>
          <w:color w:val="000000"/>
          <w:sz w:val="24"/>
          <w:szCs w:val="24"/>
        </w:rPr>
      </w:pPr>
    </w:p>
    <w:p w:rsidR="00FA0401" w:rsidRPr="001A38B8" w:rsidRDefault="00FA0401" w:rsidP="00FA0401">
      <w:pPr>
        <w:autoSpaceDE w:val="0"/>
        <w:autoSpaceDN w:val="0"/>
        <w:adjustRightInd w:val="0"/>
        <w:spacing w:after="0" w:line="240" w:lineRule="auto"/>
        <w:ind w:firstLine="770"/>
        <w:jc w:val="both"/>
        <w:rPr>
          <w:rFonts w:ascii="Times New Roman" w:hAnsi="Times New Roman"/>
          <w:color w:val="000000"/>
          <w:sz w:val="28"/>
          <w:szCs w:val="28"/>
        </w:rPr>
      </w:pPr>
      <w:r w:rsidRPr="001A38B8">
        <w:rPr>
          <w:rFonts w:ascii="Times New Roman" w:hAnsi="Times New Roman"/>
          <w:color w:val="000000"/>
          <w:sz w:val="28"/>
          <w:szCs w:val="28"/>
        </w:rPr>
        <w:t>В целях формирования безопасной, ком</w:t>
      </w:r>
      <w:r w:rsidR="00916A63" w:rsidRPr="001A38B8">
        <w:rPr>
          <w:rFonts w:ascii="Times New Roman" w:hAnsi="Times New Roman"/>
          <w:color w:val="000000"/>
          <w:sz w:val="28"/>
          <w:szCs w:val="28"/>
        </w:rPr>
        <w:t>фортной и привлекательной среды</w:t>
      </w:r>
      <w:r w:rsidRPr="001A38B8">
        <w:rPr>
          <w:rFonts w:ascii="Times New Roman" w:hAnsi="Times New Roman"/>
          <w:color w:val="000000"/>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Уставом </w:t>
      </w:r>
      <w:r w:rsidR="001A38B8">
        <w:rPr>
          <w:rFonts w:ascii="Times New Roman" w:hAnsi="Times New Roman"/>
          <w:color w:val="000000"/>
          <w:sz w:val="28"/>
          <w:szCs w:val="28"/>
        </w:rPr>
        <w:t>Рыбно-Ватажского</w:t>
      </w:r>
      <w:r w:rsidRPr="001A38B8">
        <w:rPr>
          <w:rFonts w:ascii="Times New Roman" w:hAnsi="Times New Roman"/>
          <w:color w:val="000000"/>
          <w:sz w:val="28"/>
          <w:szCs w:val="28"/>
        </w:rPr>
        <w:t xml:space="preserve"> сельского поселения, </w:t>
      </w:r>
      <w:r w:rsidR="00360302" w:rsidRPr="00A00183">
        <w:rPr>
          <w:rFonts w:ascii="Times New Roman" w:hAnsi="Times New Roman"/>
          <w:color w:val="000000" w:themeColor="text1"/>
          <w:sz w:val="28"/>
          <w:szCs w:val="28"/>
          <w:lang w:eastAsia="ru-RU"/>
        </w:rPr>
        <w:t>Рыбно-Ватажская  сельская  Дума Кильмезского района Кировской области РЕШИЛА</w:t>
      </w:r>
      <w:r w:rsidRPr="001A38B8">
        <w:rPr>
          <w:rFonts w:ascii="Times New Roman" w:hAnsi="Times New Roman"/>
          <w:color w:val="000000"/>
          <w:sz w:val="28"/>
          <w:szCs w:val="28"/>
        </w:rPr>
        <w:t>:</w:t>
      </w:r>
    </w:p>
    <w:p w:rsidR="00FA0401" w:rsidRPr="001A38B8" w:rsidRDefault="00FA0401" w:rsidP="00FA0401">
      <w:pPr>
        <w:pStyle w:val="ConsNormal"/>
        <w:ind w:right="0" w:firstLine="770"/>
        <w:jc w:val="both"/>
        <w:rPr>
          <w:rFonts w:ascii="Times New Roman" w:hAnsi="Times New Roman" w:cs="Times New Roman"/>
          <w:color w:val="000000"/>
          <w:sz w:val="28"/>
          <w:szCs w:val="28"/>
        </w:rPr>
      </w:pPr>
      <w:r w:rsidRPr="001A38B8">
        <w:rPr>
          <w:rFonts w:ascii="Times New Roman" w:hAnsi="Times New Roman" w:cs="Times New Roman"/>
          <w:color w:val="000000"/>
          <w:sz w:val="28"/>
          <w:szCs w:val="28"/>
        </w:rPr>
        <w:t xml:space="preserve">1. Вынести проект решения </w:t>
      </w:r>
      <w:r w:rsidR="00360302">
        <w:rPr>
          <w:rFonts w:ascii="Times New Roman" w:hAnsi="Times New Roman" w:cs="Times New Roman"/>
          <w:color w:val="000000"/>
          <w:sz w:val="28"/>
          <w:szCs w:val="28"/>
        </w:rPr>
        <w:t>Рыбно-Ватажской</w:t>
      </w:r>
      <w:r w:rsidRPr="001A38B8">
        <w:rPr>
          <w:rFonts w:ascii="Times New Roman" w:hAnsi="Times New Roman" w:cs="Times New Roman"/>
          <w:color w:val="000000"/>
          <w:sz w:val="28"/>
          <w:szCs w:val="28"/>
        </w:rPr>
        <w:t xml:space="preserve"> сельской  Думы «</w:t>
      </w:r>
      <w:r w:rsidRPr="001A38B8">
        <w:rPr>
          <w:rFonts w:ascii="Times New Roman" w:hAnsi="Times New Roman"/>
          <w:color w:val="000000"/>
          <w:sz w:val="28"/>
          <w:szCs w:val="28"/>
        </w:rPr>
        <w:t>Об утверждении Правил б</w:t>
      </w:r>
      <w:r w:rsidR="00091D70" w:rsidRPr="001A38B8">
        <w:rPr>
          <w:rFonts w:ascii="Times New Roman" w:hAnsi="Times New Roman"/>
          <w:color w:val="000000"/>
          <w:sz w:val="28"/>
          <w:szCs w:val="28"/>
        </w:rPr>
        <w:t xml:space="preserve">лагоустройства территории </w:t>
      </w:r>
      <w:r w:rsidR="00360302">
        <w:rPr>
          <w:rFonts w:ascii="Times New Roman" w:hAnsi="Times New Roman" w:cs="Times New Roman"/>
          <w:color w:val="000000"/>
          <w:sz w:val="28"/>
          <w:szCs w:val="28"/>
        </w:rPr>
        <w:t>Рыбно-Ватажского</w:t>
      </w:r>
      <w:r w:rsidRPr="001A38B8">
        <w:rPr>
          <w:rFonts w:ascii="Times New Roman" w:hAnsi="Times New Roman"/>
          <w:color w:val="000000"/>
          <w:sz w:val="28"/>
          <w:szCs w:val="28"/>
        </w:rPr>
        <w:t xml:space="preserve"> сельского поселения»</w:t>
      </w:r>
      <w:r w:rsidRPr="001A38B8">
        <w:rPr>
          <w:rFonts w:ascii="Times New Roman" w:hAnsi="Times New Roman" w:cs="Times New Roman"/>
          <w:color w:val="000000"/>
          <w:sz w:val="28"/>
          <w:szCs w:val="28"/>
        </w:rPr>
        <w:t xml:space="preserve"> на рассмотрение </w:t>
      </w:r>
      <w:r w:rsidR="00360302">
        <w:rPr>
          <w:rFonts w:ascii="Times New Roman" w:hAnsi="Times New Roman" w:cs="Times New Roman"/>
          <w:color w:val="000000"/>
          <w:sz w:val="28"/>
          <w:szCs w:val="28"/>
        </w:rPr>
        <w:t>Рыбно-Ватажской</w:t>
      </w:r>
      <w:r w:rsidRPr="001A38B8">
        <w:rPr>
          <w:rFonts w:ascii="Times New Roman" w:hAnsi="Times New Roman" w:cs="Times New Roman"/>
          <w:color w:val="000000"/>
          <w:sz w:val="28"/>
          <w:szCs w:val="28"/>
        </w:rPr>
        <w:t xml:space="preserve"> сельской  Думы (прилагается).</w:t>
      </w:r>
    </w:p>
    <w:p w:rsidR="00FA0401" w:rsidRPr="001A38B8" w:rsidRDefault="00FA0401" w:rsidP="00FA0401">
      <w:pPr>
        <w:autoSpaceDE w:val="0"/>
        <w:autoSpaceDN w:val="0"/>
        <w:adjustRightInd w:val="0"/>
        <w:spacing w:after="0" w:line="240" w:lineRule="auto"/>
        <w:ind w:firstLine="770"/>
        <w:jc w:val="both"/>
        <w:rPr>
          <w:rFonts w:ascii="Times New Roman" w:hAnsi="Times New Roman"/>
          <w:color w:val="000000"/>
          <w:sz w:val="28"/>
          <w:szCs w:val="28"/>
        </w:rPr>
      </w:pPr>
      <w:r w:rsidRPr="001A38B8">
        <w:rPr>
          <w:rFonts w:ascii="Times New Roman" w:hAnsi="Times New Roman"/>
          <w:color w:val="000000"/>
          <w:sz w:val="28"/>
          <w:szCs w:val="28"/>
        </w:rPr>
        <w:t xml:space="preserve">2. Опубликовать проект решения </w:t>
      </w:r>
      <w:r w:rsidR="00360302">
        <w:rPr>
          <w:rFonts w:ascii="Times New Roman" w:hAnsi="Times New Roman"/>
          <w:color w:val="000000"/>
          <w:sz w:val="28"/>
          <w:szCs w:val="28"/>
        </w:rPr>
        <w:t>Рыбно-Ватажской</w:t>
      </w:r>
      <w:r w:rsidRPr="001A38B8">
        <w:rPr>
          <w:rFonts w:ascii="Times New Roman" w:hAnsi="Times New Roman"/>
          <w:color w:val="000000"/>
          <w:sz w:val="28"/>
          <w:szCs w:val="28"/>
        </w:rPr>
        <w:t xml:space="preserve"> сельской Думы «Об утверждении Правил б</w:t>
      </w:r>
      <w:r w:rsidR="00091D70" w:rsidRPr="001A38B8">
        <w:rPr>
          <w:rFonts w:ascii="Times New Roman" w:hAnsi="Times New Roman"/>
          <w:color w:val="000000"/>
          <w:sz w:val="28"/>
          <w:szCs w:val="28"/>
        </w:rPr>
        <w:t xml:space="preserve">лагоустройства территории </w:t>
      </w:r>
      <w:r w:rsidR="00360302">
        <w:rPr>
          <w:rFonts w:ascii="Times New Roman" w:hAnsi="Times New Roman"/>
          <w:color w:val="000000"/>
          <w:sz w:val="28"/>
          <w:szCs w:val="28"/>
        </w:rPr>
        <w:t>Рыбно-Ватажского</w:t>
      </w:r>
      <w:r w:rsidRPr="001A38B8">
        <w:rPr>
          <w:rFonts w:ascii="Times New Roman" w:hAnsi="Times New Roman"/>
          <w:color w:val="000000"/>
          <w:sz w:val="28"/>
          <w:szCs w:val="28"/>
        </w:rPr>
        <w:t xml:space="preserve"> сельского поселения»   на информационном стенде и на официальном сайте </w:t>
      </w:r>
      <w:r w:rsidR="00360302">
        <w:rPr>
          <w:rFonts w:ascii="Times New Roman" w:hAnsi="Times New Roman"/>
          <w:color w:val="000000"/>
          <w:sz w:val="28"/>
          <w:szCs w:val="28"/>
        </w:rPr>
        <w:t>Рыбно-Ватажского</w:t>
      </w:r>
      <w:r w:rsidRPr="001A38B8">
        <w:rPr>
          <w:rFonts w:ascii="Times New Roman" w:hAnsi="Times New Roman"/>
          <w:color w:val="000000"/>
          <w:sz w:val="28"/>
          <w:szCs w:val="28"/>
        </w:rPr>
        <w:t xml:space="preserve"> сельского поселения (</w:t>
      </w:r>
      <w:r w:rsidR="00091D70" w:rsidRPr="001A38B8">
        <w:rPr>
          <w:rFonts w:ascii="Times New Roman" w:hAnsi="Times New Roman"/>
          <w:color w:val="000000"/>
          <w:sz w:val="28"/>
          <w:szCs w:val="28"/>
          <w:lang w:val="en-US"/>
        </w:rPr>
        <w:t>www</w:t>
      </w:r>
      <w:r w:rsidR="00091D70" w:rsidRPr="001A38B8">
        <w:rPr>
          <w:rFonts w:ascii="Times New Roman" w:hAnsi="Times New Roman"/>
          <w:color w:val="000000"/>
          <w:sz w:val="28"/>
          <w:szCs w:val="28"/>
        </w:rPr>
        <w:t>.</w:t>
      </w:r>
      <w:r w:rsidR="00360302" w:rsidRPr="00360302">
        <w:t xml:space="preserve"> </w:t>
      </w:r>
      <w:r w:rsidR="00360302" w:rsidRPr="00360302">
        <w:rPr>
          <w:rFonts w:ascii="Times New Roman" w:hAnsi="Times New Roman"/>
          <w:sz w:val="28"/>
          <w:szCs w:val="28"/>
        </w:rPr>
        <w:t>r-vatagaadm</w:t>
      </w:r>
      <w:r w:rsidR="00091D70" w:rsidRPr="001A38B8">
        <w:rPr>
          <w:rFonts w:ascii="Times New Roman" w:hAnsi="Times New Roman"/>
          <w:color w:val="000000"/>
          <w:sz w:val="28"/>
          <w:szCs w:val="28"/>
        </w:rPr>
        <w:t>.</w:t>
      </w:r>
      <w:r w:rsidR="00091D70" w:rsidRPr="001A38B8">
        <w:rPr>
          <w:rFonts w:ascii="Times New Roman" w:hAnsi="Times New Roman"/>
          <w:color w:val="000000"/>
          <w:sz w:val="28"/>
          <w:szCs w:val="28"/>
          <w:lang w:val="en-US"/>
        </w:rPr>
        <w:t>ru</w:t>
      </w:r>
      <w:r w:rsidRPr="001A38B8">
        <w:rPr>
          <w:rFonts w:ascii="Times New Roman" w:hAnsi="Times New Roman"/>
          <w:color w:val="000000"/>
          <w:sz w:val="28"/>
          <w:szCs w:val="28"/>
        </w:rPr>
        <w:t xml:space="preserve">). </w:t>
      </w:r>
    </w:p>
    <w:p w:rsidR="00FA0401" w:rsidRPr="001A38B8" w:rsidRDefault="00D57946" w:rsidP="00FA0401">
      <w:pPr>
        <w:pStyle w:val="ConsNormal"/>
        <w:ind w:right="0" w:firstLine="77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A0401" w:rsidRPr="001A38B8">
        <w:rPr>
          <w:rFonts w:ascii="Times New Roman" w:hAnsi="Times New Roman" w:cs="Times New Roman"/>
          <w:color w:val="000000"/>
          <w:sz w:val="28"/>
          <w:szCs w:val="28"/>
        </w:rPr>
        <w:t xml:space="preserve">. Обнародовать настоящее решение на официальном сайте </w:t>
      </w:r>
      <w:r w:rsidR="00360302">
        <w:rPr>
          <w:rFonts w:ascii="Times New Roman" w:hAnsi="Times New Roman" w:cs="Times New Roman"/>
          <w:color w:val="000000"/>
          <w:sz w:val="28"/>
          <w:szCs w:val="28"/>
        </w:rPr>
        <w:t>Рыбно-Ватажского</w:t>
      </w:r>
      <w:r w:rsidR="00FA0401" w:rsidRPr="001A38B8">
        <w:rPr>
          <w:rFonts w:ascii="Times New Roman" w:hAnsi="Times New Roman" w:cs="Times New Roman"/>
          <w:color w:val="000000"/>
          <w:sz w:val="28"/>
          <w:szCs w:val="28"/>
        </w:rPr>
        <w:t xml:space="preserve"> сельского поселения  (</w:t>
      </w:r>
      <w:r w:rsidR="00360302" w:rsidRPr="001A38B8">
        <w:rPr>
          <w:rFonts w:ascii="Times New Roman" w:hAnsi="Times New Roman"/>
          <w:color w:val="000000"/>
          <w:sz w:val="28"/>
          <w:szCs w:val="28"/>
          <w:lang w:val="en-US"/>
        </w:rPr>
        <w:t>www</w:t>
      </w:r>
      <w:r w:rsidR="00360302" w:rsidRPr="001A38B8">
        <w:rPr>
          <w:rFonts w:ascii="Times New Roman" w:hAnsi="Times New Roman"/>
          <w:color w:val="000000"/>
          <w:sz w:val="28"/>
          <w:szCs w:val="28"/>
        </w:rPr>
        <w:t>.</w:t>
      </w:r>
      <w:r w:rsidR="00360302" w:rsidRPr="00360302">
        <w:t xml:space="preserve"> </w:t>
      </w:r>
      <w:r w:rsidR="00360302" w:rsidRPr="00360302">
        <w:rPr>
          <w:rFonts w:ascii="Times New Roman" w:hAnsi="Times New Roman" w:cs="Times New Roman"/>
          <w:sz w:val="28"/>
          <w:szCs w:val="28"/>
        </w:rPr>
        <w:t>r-vatagaadm</w:t>
      </w:r>
      <w:r w:rsidR="00360302" w:rsidRPr="001A38B8">
        <w:rPr>
          <w:rFonts w:ascii="Times New Roman" w:hAnsi="Times New Roman"/>
          <w:color w:val="000000"/>
          <w:sz w:val="28"/>
          <w:szCs w:val="28"/>
        </w:rPr>
        <w:t>.</w:t>
      </w:r>
      <w:r w:rsidR="00360302" w:rsidRPr="001A38B8">
        <w:rPr>
          <w:rFonts w:ascii="Times New Roman" w:hAnsi="Times New Roman"/>
          <w:color w:val="000000"/>
          <w:sz w:val="28"/>
          <w:szCs w:val="28"/>
          <w:lang w:val="en-US"/>
        </w:rPr>
        <w:t>ru</w:t>
      </w:r>
      <w:r w:rsidR="00FA0401" w:rsidRPr="001A38B8">
        <w:rPr>
          <w:rFonts w:ascii="Times New Roman" w:hAnsi="Times New Roman" w:cs="Times New Roman"/>
          <w:color w:val="000000"/>
          <w:sz w:val="28"/>
          <w:szCs w:val="28"/>
        </w:rPr>
        <w:t>).</w:t>
      </w:r>
    </w:p>
    <w:p w:rsidR="00FA0401" w:rsidRPr="001A38B8" w:rsidRDefault="00FA0401" w:rsidP="00FA0401">
      <w:pPr>
        <w:spacing w:after="0" w:line="240" w:lineRule="auto"/>
        <w:rPr>
          <w:rFonts w:ascii="Times New Roman" w:hAnsi="Times New Roman"/>
          <w:sz w:val="28"/>
          <w:szCs w:val="28"/>
        </w:rPr>
      </w:pPr>
    </w:p>
    <w:p w:rsidR="00FA0401" w:rsidRPr="006929F0" w:rsidRDefault="00FA0401" w:rsidP="00FA0401">
      <w:pPr>
        <w:spacing w:after="0" w:line="240" w:lineRule="auto"/>
        <w:rPr>
          <w:rFonts w:ascii="Times New Roman" w:hAnsi="Times New Roman"/>
          <w:sz w:val="24"/>
          <w:szCs w:val="24"/>
        </w:rPr>
      </w:pPr>
    </w:p>
    <w:p w:rsidR="00FA0401" w:rsidRPr="006929F0" w:rsidRDefault="00FA0401" w:rsidP="00FA0401">
      <w:pPr>
        <w:spacing w:after="0" w:line="240" w:lineRule="auto"/>
        <w:rPr>
          <w:rFonts w:ascii="Times New Roman" w:hAnsi="Times New Roman"/>
          <w:sz w:val="24"/>
          <w:szCs w:val="24"/>
        </w:rPr>
      </w:pPr>
    </w:p>
    <w:p w:rsidR="00360302" w:rsidRDefault="00360302" w:rsidP="00360302">
      <w:pPr>
        <w:pStyle w:val="ConsPlusNormal"/>
        <w:widowControl/>
        <w:ind w:firstLine="0"/>
        <w:rPr>
          <w:rFonts w:ascii="Times New Roman" w:hAnsi="Times New Roman" w:cs="Times New Roman"/>
          <w:sz w:val="28"/>
          <w:szCs w:val="28"/>
        </w:rPr>
      </w:pPr>
      <w:r w:rsidRPr="00A00183">
        <w:rPr>
          <w:rFonts w:ascii="Times New Roman" w:hAnsi="Times New Roman" w:cs="Times New Roman"/>
          <w:sz w:val="28"/>
          <w:szCs w:val="28"/>
        </w:rPr>
        <w:t xml:space="preserve">Председатель Рыбно-Ватажской сельской Думы:                </w:t>
      </w:r>
      <w:r w:rsidR="00837AB1">
        <w:rPr>
          <w:rFonts w:ascii="Times New Roman" w:hAnsi="Times New Roman" w:cs="Times New Roman"/>
          <w:sz w:val="28"/>
          <w:szCs w:val="28"/>
        </w:rPr>
        <w:t xml:space="preserve">  </w:t>
      </w:r>
      <w:r w:rsidRPr="00A00183">
        <w:rPr>
          <w:rFonts w:ascii="Times New Roman" w:hAnsi="Times New Roman" w:cs="Times New Roman"/>
          <w:sz w:val="28"/>
          <w:szCs w:val="28"/>
        </w:rPr>
        <w:t xml:space="preserve">   М.А. Мельников  </w:t>
      </w:r>
    </w:p>
    <w:p w:rsidR="00360302" w:rsidRPr="00A00183" w:rsidRDefault="00360302" w:rsidP="00360302">
      <w:pPr>
        <w:pStyle w:val="ConsPlusNormal"/>
        <w:widowControl/>
        <w:ind w:firstLine="0"/>
        <w:rPr>
          <w:rFonts w:ascii="Times New Roman" w:hAnsi="Times New Roman" w:cs="Times New Roman"/>
          <w:sz w:val="28"/>
          <w:szCs w:val="28"/>
        </w:rPr>
      </w:pPr>
      <w:r w:rsidRPr="00A00183">
        <w:rPr>
          <w:rFonts w:ascii="Times New Roman" w:hAnsi="Times New Roman" w:cs="Times New Roman"/>
          <w:sz w:val="28"/>
          <w:szCs w:val="28"/>
        </w:rPr>
        <w:t xml:space="preserve">   </w:t>
      </w:r>
    </w:p>
    <w:p w:rsidR="00837AB1" w:rsidRPr="00666F35" w:rsidRDefault="00837AB1" w:rsidP="00837AB1">
      <w:pPr>
        <w:rPr>
          <w:lang w:eastAsia="ru-RU"/>
        </w:rPr>
      </w:pPr>
      <w:r w:rsidRPr="00666F35">
        <w:rPr>
          <w:rFonts w:ascii="Times New Roman" w:hAnsi="Times New Roman"/>
          <w:sz w:val="28"/>
          <w:szCs w:val="28"/>
          <w:lang w:eastAsia="ru-RU"/>
        </w:rPr>
        <w:t xml:space="preserve">ВРИО главы </w:t>
      </w:r>
      <w:r>
        <w:rPr>
          <w:rFonts w:ascii="Times New Roman" w:hAnsi="Times New Roman"/>
          <w:sz w:val="28"/>
          <w:szCs w:val="28"/>
          <w:lang w:eastAsia="ru-RU"/>
        </w:rPr>
        <w:t>Рыбно-Ватаж</w:t>
      </w:r>
      <w:r w:rsidRPr="00666F35">
        <w:rPr>
          <w:rFonts w:ascii="Times New Roman" w:hAnsi="Times New Roman"/>
          <w:sz w:val="28"/>
          <w:szCs w:val="28"/>
          <w:lang w:eastAsia="ru-RU"/>
        </w:rPr>
        <w:t>ского  сельского</w:t>
      </w:r>
      <w:r>
        <w:rPr>
          <w:rFonts w:ascii="Times New Roman" w:hAnsi="Times New Roman"/>
          <w:sz w:val="28"/>
          <w:szCs w:val="28"/>
          <w:lang w:eastAsia="ru-RU"/>
        </w:rPr>
        <w:t xml:space="preserve"> </w:t>
      </w:r>
      <w:r w:rsidRPr="00666F35">
        <w:rPr>
          <w:rFonts w:ascii="Times New Roman" w:hAnsi="Times New Roman"/>
          <w:sz w:val="28"/>
          <w:szCs w:val="28"/>
          <w:lang w:eastAsia="ru-RU"/>
        </w:rPr>
        <w:t xml:space="preserve">поселения:     </w:t>
      </w:r>
      <w:r>
        <w:rPr>
          <w:rFonts w:ascii="Times New Roman" w:hAnsi="Times New Roman"/>
          <w:sz w:val="28"/>
          <w:szCs w:val="28"/>
          <w:lang w:eastAsia="ru-RU"/>
        </w:rPr>
        <w:t xml:space="preserve">     </w:t>
      </w:r>
      <w:r w:rsidRPr="00666F35">
        <w:rPr>
          <w:rFonts w:ascii="Times New Roman" w:hAnsi="Times New Roman"/>
          <w:sz w:val="28"/>
          <w:szCs w:val="28"/>
          <w:lang w:eastAsia="ru-RU"/>
        </w:rPr>
        <w:t xml:space="preserve"> </w:t>
      </w:r>
      <w:r>
        <w:rPr>
          <w:rFonts w:ascii="Times New Roman" w:hAnsi="Times New Roman"/>
          <w:sz w:val="28"/>
          <w:szCs w:val="28"/>
          <w:lang w:eastAsia="ru-RU"/>
        </w:rPr>
        <w:t>Г.Г. Гафиуллина</w:t>
      </w:r>
      <w:r w:rsidRPr="00666F35">
        <w:rPr>
          <w:rFonts w:ascii="Times New Roman" w:hAnsi="Times New Roman"/>
          <w:sz w:val="28"/>
          <w:szCs w:val="28"/>
          <w:lang w:eastAsia="ru-RU"/>
        </w:rPr>
        <w:t xml:space="preserve">    </w:t>
      </w:r>
    </w:p>
    <w:p w:rsidR="00CC626A" w:rsidRDefault="00732C81"/>
    <w:p w:rsidR="00837AB1" w:rsidRDefault="00837AB1"/>
    <w:p w:rsidR="00837AB1" w:rsidRDefault="00837AB1"/>
    <w:p w:rsidR="00837AB1" w:rsidRDefault="00837AB1"/>
    <w:p w:rsidR="00837AB1" w:rsidRDefault="00837AB1"/>
    <w:p w:rsidR="00837AB1" w:rsidRDefault="00837AB1"/>
    <w:p w:rsidR="00837AB1" w:rsidRDefault="00837AB1"/>
    <w:tbl>
      <w:tblPr>
        <w:tblW w:w="10173" w:type="dxa"/>
        <w:tblInd w:w="-1134" w:type="dxa"/>
        <w:tblLook w:val="04A0" w:firstRow="1" w:lastRow="0" w:firstColumn="1" w:lastColumn="0" w:noHBand="0" w:noVBand="1"/>
      </w:tblPr>
      <w:tblGrid>
        <w:gridCol w:w="5070"/>
        <w:gridCol w:w="5103"/>
      </w:tblGrid>
      <w:tr w:rsidR="00837AB1" w:rsidTr="0002459E">
        <w:tc>
          <w:tcPr>
            <w:tcW w:w="5070" w:type="dxa"/>
          </w:tcPr>
          <w:p w:rsidR="00837AB1" w:rsidRDefault="00837AB1" w:rsidP="0002459E">
            <w:pPr>
              <w:spacing w:after="0" w:line="240" w:lineRule="auto"/>
              <w:ind w:right="-462"/>
              <w:jc w:val="right"/>
              <w:rPr>
                <w:rFonts w:ascii="Times New Roman" w:hAnsi="Times New Roman"/>
                <w:szCs w:val="24"/>
              </w:rPr>
            </w:pPr>
          </w:p>
        </w:tc>
        <w:tc>
          <w:tcPr>
            <w:tcW w:w="5103" w:type="dxa"/>
          </w:tcPr>
          <w:p w:rsidR="00837AB1" w:rsidRDefault="00837AB1" w:rsidP="0002459E">
            <w:pPr>
              <w:spacing w:after="0" w:line="240" w:lineRule="auto"/>
              <w:ind w:right="33"/>
              <w:rPr>
                <w:rFonts w:ascii="Times New Roman" w:hAnsi="Times New Roman"/>
                <w:szCs w:val="24"/>
              </w:rPr>
            </w:pPr>
            <w:r w:rsidRPr="00060080">
              <w:rPr>
                <w:rFonts w:ascii="Times New Roman" w:hAnsi="Times New Roman"/>
                <w:szCs w:val="24"/>
              </w:rPr>
              <w:t xml:space="preserve">Приложение к решению </w:t>
            </w:r>
            <w:r>
              <w:rPr>
                <w:rFonts w:ascii="Times New Roman" w:hAnsi="Times New Roman"/>
                <w:szCs w:val="24"/>
              </w:rPr>
              <w:t>Рыбно-Ватажской</w:t>
            </w:r>
            <w:r w:rsidRPr="00060080">
              <w:rPr>
                <w:rFonts w:ascii="Times New Roman" w:hAnsi="Times New Roman"/>
                <w:szCs w:val="24"/>
              </w:rPr>
              <w:t xml:space="preserve"> сельской Думы</w:t>
            </w:r>
            <w:r>
              <w:rPr>
                <w:rFonts w:ascii="Times New Roman" w:hAnsi="Times New Roman"/>
                <w:szCs w:val="24"/>
              </w:rPr>
              <w:t xml:space="preserve"> </w:t>
            </w:r>
            <w:r w:rsidRPr="00060080">
              <w:rPr>
                <w:rFonts w:ascii="Times New Roman" w:hAnsi="Times New Roman"/>
                <w:szCs w:val="24"/>
              </w:rPr>
              <w:t xml:space="preserve">Кильмезского района от </w:t>
            </w:r>
            <w:r>
              <w:rPr>
                <w:rFonts w:ascii="Times New Roman" w:hAnsi="Times New Roman"/>
                <w:szCs w:val="24"/>
              </w:rPr>
              <w:t xml:space="preserve"> _____</w:t>
            </w:r>
            <w:r w:rsidRPr="00060080">
              <w:rPr>
                <w:rFonts w:ascii="Times New Roman" w:hAnsi="Times New Roman"/>
                <w:szCs w:val="24"/>
              </w:rPr>
              <w:t xml:space="preserve"> №</w:t>
            </w:r>
            <w:r>
              <w:rPr>
                <w:rFonts w:ascii="Times New Roman" w:hAnsi="Times New Roman"/>
                <w:szCs w:val="24"/>
              </w:rPr>
              <w:t xml:space="preserve"> _ </w:t>
            </w:r>
            <w:r w:rsidRPr="00060080">
              <w:rPr>
                <w:rFonts w:ascii="Times New Roman" w:hAnsi="Times New Roman"/>
                <w:szCs w:val="24"/>
              </w:rPr>
              <w:t>Правил благоустройства территории</w:t>
            </w:r>
            <w:r>
              <w:rPr>
                <w:rFonts w:ascii="Times New Roman" w:hAnsi="Times New Roman"/>
                <w:szCs w:val="24"/>
              </w:rPr>
              <w:t xml:space="preserve"> Рыбно-Ватажского</w:t>
            </w:r>
            <w:r w:rsidRPr="00060080">
              <w:rPr>
                <w:rFonts w:ascii="Times New Roman" w:hAnsi="Times New Roman"/>
                <w:szCs w:val="24"/>
              </w:rPr>
              <w:t xml:space="preserve"> сельского поселения</w:t>
            </w:r>
          </w:p>
        </w:tc>
      </w:tr>
    </w:tbl>
    <w:p w:rsidR="00837AB1" w:rsidRDefault="00837AB1" w:rsidP="00837AB1">
      <w:pPr>
        <w:spacing w:after="0" w:line="240" w:lineRule="auto"/>
        <w:ind w:left="-1134" w:right="-462"/>
        <w:jc w:val="right"/>
        <w:rPr>
          <w:rFonts w:ascii="Times New Roman" w:hAnsi="Times New Roman"/>
          <w:szCs w:val="24"/>
        </w:rPr>
      </w:pPr>
    </w:p>
    <w:p w:rsidR="00837AB1" w:rsidRDefault="00837AB1" w:rsidP="00837AB1">
      <w:pPr>
        <w:spacing w:after="0" w:line="240" w:lineRule="auto"/>
        <w:ind w:left="-1134" w:right="-462"/>
        <w:jc w:val="center"/>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Глава 1. ОБЩИЕ ПОЛОЖЕНИЯ</w:t>
      </w:r>
    </w:p>
    <w:p w:rsidR="00837AB1" w:rsidRPr="00060080" w:rsidRDefault="00837AB1" w:rsidP="00837AB1">
      <w:pPr>
        <w:spacing w:after="0" w:line="240" w:lineRule="auto"/>
        <w:ind w:left="-1134" w:right="-462"/>
        <w:jc w:val="center"/>
        <w:rPr>
          <w:rFonts w:ascii="Times New Roman" w:hAnsi="Times New Roman"/>
          <w:b/>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Статья 1. Предмет регулирования и сфера применения настоящих Правил</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Настоящие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Кильмезского муниципального района, определяют требования к надлежащему состоянию и содержанию объектов, расположенных на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Статья 2. Правовая основа настоящих Правил</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Правовой основой настоящих Правил являются: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Конституция Российской Федерации, опубликовано в "Российской газете" от 25 декабря 1993 г. № 237;</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Жилищный кодекс Российской Федерации, опубликован в "Российской газете" от 12 января 2005 г. № 1;</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Градостроительный кодекс Российской Федерации, опубликован в "Российской газете" от 30 декабря 2004 г. № 290;</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Федеральный закон от 21 ноября 2011 г. № 323-ФЗ «Об основах охраны здоровья граждан в Российской Федерации", опубликован в "Российской газете" от 23 ноября 2011 г;</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Федеральный закон от 6 октября 2003 г. № 131-ФЗ "Об общих принципах организации местного самоуправления в Российской Федерации", опубликован в "Российской газете" от 8 октября 2003 г. № 202;</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Федеральный закон от 30 марта 1999 г. № 52-ФЗ "О санитарно-эпидемиологическом благополучии населения", опубликован в "Российской газете" от 6 апреля 1999 г. № 64-65;</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Федеральный закон от 24 июня 1998 г. № 89-ФЗ "Об отходах производства и потребления", опубликован в "Российской газете" от 30 июня 1998 г. № 121;</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Федеральный закон от 10.01.2002г №7-ФЗ "Об охране окружающей среды", опубликован в "Российской газете" от 12 января 2002 г. N 6 и иные нормативные правовые акты Российской Федерации, Кировской области, Устав </w:t>
      </w:r>
      <w:r>
        <w:rPr>
          <w:rFonts w:ascii="Times New Roman" w:hAnsi="Times New Roman"/>
          <w:szCs w:val="24"/>
        </w:rPr>
        <w:t>Рыбно-Ватажского</w:t>
      </w:r>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Статья 3. Основные понятия, используемые в настоящих Правилах</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В настоящих Правилах используются следующие основные понятия: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бункер-накопитель</w:t>
      </w:r>
      <w:r w:rsidRPr="00060080">
        <w:rPr>
          <w:rFonts w:ascii="Times New Roman" w:hAnsi="Times New Roman"/>
          <w:szCs w:val="24"/>
        </w:rPr>
        <w:t xml:space="preserve"> - стандартная емкость для сбора крупногабаритного и другого мусора объемом более 2 кубических метров;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внутридворовой проезд</w:t>
      </w:r>
      <w:r w:rsidRPr="00060080">
        <w:rPr>
          <w:rFonts w:ascii="Times New Roman" w:hAnsi="Times New Roman"/>
          <w:szCs w:val="24"/>
        </w:rPr>
        <w:t xml:space="preserve"> - автомобильная дорога, проходящая в непосредственной близости к многоквартирному жилому дому (по придомовой территории);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владелец домашнего животного</w:t>
      </w:r>
      <w:r w:rsidRPr="00060080">
        <w:rPr>
          <w:rFonts w:ascii="Times New Roman" w:hAnsi="Times New Roman"/>
          <w:szCs w:val="24"/>
        </w:rPr>
        <w:t xml:space="preserve"> - физическое или юридическое лицо, у которого по основаниям, установленным Гражданским кодексом Российской Федерации, находятся собаки, кошки и другие животные;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водоотводные сооружения</w:t>
      </w:r>
      <w:r w:rsidRPr="00060080">
        <w:rPr>
          <w:rFonts w:ascii="Times New Roman" w:hAnsi="Times New Roman"/>
          <w:szCs w:val="24"/>
        </w:rPr>
        <w:t xml:space="preserve"> - элементы системы поверхностного водоотвода (канавы, траншеи, лотки, смотровые и дождеприемные колодцы, испарительные бассейны и пр.), предназначенные для предохранения земляного полотна от переувлажнения поверхностными водами и размыва, а также обеспечения производства работ по сооружениям земляного полотна;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въезд на дворовую территорию</w:t>
      </w:r>
      <w:r w:rsidRPr="00060080">
        <w:rPr>
          <w:rFonts w:ascii="Times New Roman" w:hAnsi="Times New Roman"/>
          <w:szCs w:val="24"/>
        </w:rPr>
        <w:t xml:space="preserve"> - дорога, соединяющая основную или второстепенную дорогу с дворовой территорией или придомовой территорией;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газон</w:t>
      </w:r>
      <w:r w:rsidRPr="00060080">
        <w:rPr>
          <w:rFonts w:ascii="Times New Roman" w:hAnsi="Times New Roman"/>
          <w:szCs w:val="24"/>
        </w:rPr>
        <w:t xml:space="preserve"> - элемент благоустройства, включающий в себя участок земли с растительным покровом;</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lastRenderedPageBreak/>
        <w:t>грунт</w:t>
      </w:r>
      <w:r w:rsidRPr="00060080">
        <w:rPr>
          <w:rFonts w:ascii="Times New Roman" w:hAnsi="Times New Roman"/>
          <w:szCs w:val="24"/>
        </w:rPr>
        <w:t xml:space="preserve"> - субстрат, состоящий из минерального и органического вещества природного и антропогенного происхождения;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территория частного домовладения</w:t>
      </w:r>
      <w:r w:rsidRPr="00060080">
        <w:rPr>
          <w:rFonts w:ascii="Times New Roman" w:hAnsi="Times New Roman"/>
          <w:szCs w:val="24"/>
        </w:rPr>
        <w:t xml:space="preserve">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птицы, иные объекты);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домашние животные (собаки и кошки)</w:t>
      </w:r>
      <w:r w:rsidRPr="00060080">
        <w:rPr>
          <w:rFonts w:ascii="Times New Roman" w:hAnsi="Times New Roman"/>
          <w:szCs w:val="24"/>
        </w:rPr>
        <w:t xml:space="preserve">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зеленые насаждения</w:t>
      </w:r>
      <w:r w:rsidRPr="00060080">
        <w:rPr>
          <w:rFonts w:ascii="Times New Roman" w:hAnsi="Times New Roman"/>
          <w:szCs w:val="24"/>
        </w:rPr>
        <w:t xml:space="preserve"> - древесно-кустарниковая и травянистая растительность на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земляные работы</w:t>
      </w:r>
      <w:r w:rsidRPr="00060080">
        <w:rPr>
          <w:rFonts w:ascii="Times New Roman" w:hAnsi="Times New Roman"/>
          <w:szCs w:val="24"/>
        </w:rPr>
        <w:t xml:space="preserve"> - производство работ, связанных со вскрытием грунта и(или)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объекты некапитального характера</w:t>
      </w:r>
      <w:r w:rsidRPr="00060080">
        <w:rPr>
          <w:rFonts w:ascii="Times New Roman" w:hAnsi="Times New Roman"/>
          <w:szCs w:val="24"/>
        </w:rPr>
        <w:t xml:space="preserve"> - объекты, которые непрочно связаны с землёй и перемещение которых не влечет несоразмерного ущерба;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объекты (средства) наружного освещения</w:t>
      </w:r>
      <w:r w:rsidRPr="00060080">
        <w:rPr>
          <w:rFonts w:ascii="Times New Roman" w:hAnsi="Times New Roman"/>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повреждение зеленых насаждений</w:t>
      </w:r>
      <w:r w:rsidRPr="00060080">
        <w:rPr>
          <w:rFonts w:ascii="Times New Roman" w:hAnsi="Times New Roman"/>
          <w:szCs w:val="24"/>
        </w:rPr>
        <w:t xml:space="preserve"> - причинение вреда зелены насаждениям, в том числе их корневым системам, не влекущее прекращение их роста;</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придомовая территория</w:t>
      </w:r>
      <w:r w:rsidRPr="00060080">
        <w:rPr>
          <w:rFonts w:ascii="Times New Roman" w:hAnsi="Times New Roman"/>
          <w:szCs w:val="24"/>
        </w:rPr>
        <w:t xml:space="preserve"> -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прилегающая территория</w:t>
      </w:r>
      <w:r w:rsidRPr="00060080">
        <w:rPr>
          <w:rFonts w:ascii="Times New Roman" w:hAnsi="Times New Roman"/>
          <w:szCs w:val="24"/>
        </w:rPr>
        <w:t xml:space="preserve"> - часть территории общественного пользования шириной 5 метров (если иное не установлено настоящими Правилами или муниципальными правовыми актами </w:t>
      </w:r>
      <w:r>
        <w:rPr>
          <w:rFonts w:ascii="Times New Roman" w:hAnsi="Times New Roman"/>
          <w:szCs w:val="24"/>
        </w:rPr>
        <w:t>Рыбно-Ватажского</w:t>
      </w:r>
      <w:r w:rsidRPr="00060080">
        <w:rPr>
          <w:rFonts w:ascii="Times New Roman" w:hAnsi="Times New Roman"/>
          <w:szCs w:val="24"/>
        </w:rPr>
        <w:t xml:space="preserve"> сельского поселения),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пешеходные зоны</w:t>
      </w:r>
      <w:r w:rsidRPr="00060080">
        <w:rPr>
          <w:rFonts w:ascii="Times New Roman" w:hAnsi="Times New Roman"/>
          <w:szCs w:val="24"/>
        </w:rPr>
        <w:t xml:space="preserve"> - участки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Скатная крыша</w:t>
      </w:r>
      <w:r w:rsidRPr="00060080">
        <w:rPr>
          <w:rFonts w:ascii="Times New Roman" w:hAnsi="Times New Roman"/>
          <w:szCs w:val="24"/>
        </w:rPr>
        <w:t xml:space="preserve"> - крыша, состоящая из скатов (плоскостей), имеющих угол уклона кровли не менее 10 градусов;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Снегозадерживающие устройства</w:t>
      </w:r>
      <w:r w:rsidRPr="00060080">
        <w:rPr>
          <w:rFonts w:ascii="Times New Roman" w:hAnsi="Times New Roman"/>
          <w:szCs w:val="24"/>
        </w:rPr>
        <w:t xml:space="preserve"> - элемент безопасности скатной крыши. Представляет собой специальную конструкцию, предотвращающую схождение и резкое падение крупных снежных валов с крыши здания на пешеходные тротуары или иные территории общего пользования;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средства размещения информации</w:t>
      </w:r>
      <w:r w:rsidRPr="00060080">
        <w:rPr>
          <w:rFonts w:ascii="Times New Roman" w:hAnsi="Times New Roman"/>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технические средства стабильного территориального размещения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уборка территорий</w:t>
      </w:r>
      <w:r w:rsidRPr="00060080">
        <w:rPr>
          <w:rFonts w:ascii="Times New Roman" w:hAnsi="Times New Roman"/>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улица</w:t>
      </w:r>
      <w:r w:rsidRPr="00060080">
        <w:rPr>
          <w:rFonts w:ascii="Times New Roman" w:hAnsi="Times New Roman"/>
          <w:szCs w:val="24"/>
        </w:rPr>
        <w:t xml:space="preserve"> - территория общественного пользования в пределах </w:t>
      </w:r>
      <w:r>
        <w:rPr>
          <w:rFonts w:ascii="Times New Roman" w:hAnsi="Times New Roman"/>
          <w:szCs w:val="24"/>
        </w:rPr>
        <w:t>Рыбно-Ватажского</w:t>
      </w:r>
      <w:r w:rsidRPr="00060080">
        <w:rPr>
          <w:rFonts w:ascii="Times New Roman" w:hAnsi="Times New Roman"/>
          <w:szCs w:val="24"/>
        </w:rPr>
        <w:t xml:space="preserve"> сельского поселения, обустроенная для движения транспорта и пешеходов;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lastRenderedPageBreak/>
        <w:t>уничтожение зеленых насаждений</w:t>
      </w:r>
      <w:r w:rsidRPr="00060080">
        <w:rPr>
          <w:rFonts w:ascii="Times New Roman" w:hAnsi="Times New Roman"/>
          <w:szCs w:val="24"/>
        </w:rPr>
        <w:t xml:space="preserve"> - причинение вреда зеленым насаждениям, повлекшее прекращение их роста и (или) гибель;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фасад здания</w:t>
      </w:r>
      <w:r w:rsidRPr="00060080">
        <w:rPr>
          <w:rFonts w:ascii="Times New Roman" w:hAnsi="Times New Roman"/>
          <w:szCs w:val="24"/>
        </w:rPr>
        <w:t xml:space="preserve"> – наружная сторона здания или сооружения. Различают главный, уличный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хозяйствующие субъекты</w:t>
      </w:r>
      <w:r w:rsidRPr="00060080">
        <w:rPr>
          <w:rFonts w:ascii="Times New Roman" w:hAnsi="Times New Roman"/>
          <w:szCs w:val="24"/>
        </w:rPr>
        <w:t xml:space="preserve"> – коммерческие и некоммерческие организации, индивидуальные предприниматели, а также органы государственной власти и местного самоуправления;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b/>
          <w:szCs w:val="24"/>
        </w:rPr>
        <w:t>чистота</w:t>
      </w:r>
      <w:r w:rsidRPr="00060080">
        <w:rPr>
          <w:rFonts w:ascii="Times New Roman" w:hAnsi="Times New Roman"/>
          <w:szCs w:val="24"/>
        </w:rPr>
        <w:t xml:space="preserve"> – соответствие содержания территорий, зданий и других объектов требованиям, установленным настоящими Правилами.</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Глава 2. ПРАВИЛА ОРГАНИЗАЦИИ И ПРОИЗВОДСТВА УБОРОЧНЫХ РАБОТ</w:t>
      </w: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Статья 4. Уборка мест общественного пользования</w:t>
      </w:r>
    </w:p>
    <w:p w:rsidR="00837AB1" w:rsidRPr="00060080" w:rsidRDefault="00837AB1" w:rsidP="00837AB1">
      <w:pPr>
        <w:spacing w:after="0" w:line="240" w:lineRule="auto"/>
        <w:ind w:left="-1134" w:right="-462"/>
        <w:jc w:val="center"/>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4.1. Обязанность по обеспечению своевременной уборки земельных участков возлагается на хозяйствующих субъектов, осуществляющих свою деятельность на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в соответствии с настоящими Правилами, а также на собственников либо арендаторов зданий, в том числе не осуществляющих предпринимательскую деятельностью, а именно:</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проводить ежедневную, уборку территорий, находящихся в их ведении, от смета, пыли, мусора, посторонних предметов, снега, осколков льда, а также поддерживать чистоту в течение всего рабочего дня;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действующим законодательством порядке;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специально отведенных для этого мест, согласованных с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соблюдать иные требования и нести обязанности, установленные настоящими Правилами.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4.2. Границы уборки территорий определяются границами земельного участка (в соответствии с правоустанавливающими (правоудостоверяющими) документами на земельный участок).</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4.3. Уборка улиц и дорог производится регулярно. В течение дня, по мере необходимости, производится дополнительное подметание и полив улиц и дорог.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4.4. Придомовые территории, внутри дворовые проезды и тротуары, места массового посещения ежедневно убираются от смета, пыли, мусора, посторонних предметов, снега, осколков льда. Чистота на придомовых территориях, внутридворовых проездах и тротуарах, в местах массового посещения поддерживается в течение дня.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4.5 Отношения в области обращения с радиоактивными отходами, с биологическими отходами, с отходами лечебно-профилактических учреждений,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4.6 Обследование смотровых и дождеприемных колодцев ливневой канализации и их очистка производятся владельцами по утвержденным ими графикам, но не реже двух раз в год.</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4.7. При возникновении подтоплений из-за нарушения работы ливневой канализации ликвидация подтоплений производится владельцем ливневой канализации.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4.8. Хозяйствующие субъекты, на территории ведения которых находятся упавшие, усохшие и представляющие угрозу безопасности деревья, а также пни, оставшиеся от спиленных деревьев, обязаны удалить эти деревья и пни в течение семи суток с момента обнаружения. Упавшие и представляющие угрозу безопасности деревья с проезжей части дорог, тротуаров, от токоведущих проводов, фасадов жилых и производственных зданий должны быть удалены в течение суток с момента обнаружения. </w:t>
      </w:r>
    </w:p>
    <w:p w:rsidR="00837AB1" w:rsidRPr="00060080" w:rsidRDefault="00837AB1" w:rsidP="00837AB1">
      <w:pPr>
        <w:spacing w:after="0" w:line="240" w:lineRule="auto"/>
        <w:ind w:left="-1134" w:right="-462"/>
        <w:rPr>
          <w:rFonts w:ascii="Times New Roman" w:hAnsi="Times New Roman"/>
          <w:szCs w:val="24"/>
        </w:rPr>
      </w:pPr>
      <w:r>
        <w:rPr>
          <w:rFonts w:ascii="Times New Roman" w:hAnsi="Times New Roman"/>
          <w:szCs w:val="24"/>
        </w:rPr>
        <w:t>4.</w:t>
      </w:r>
      <w:r w:rsidRPr="00060080">
        <w:rPr>
          <w:rFonts w:ascii="Times New Roman" w:hAnsi="Times New Roman"/>
          <w:szCs w:val="24"/>
        </w:rPr>
        <w:t xml:space="preserve">9. Уборка и очистка остановок транспорта общего пользования должна производиться организациями, в обязанность которых входит уборка территорий улиц, на которых расположены эти остановки.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Уборка и очистка остановок транспорта общего пользования, на которых расположены нестационарные объекты, осуществляется владельцами нестационарных объектов в границах земельного участка и прилегающей территории, если иное не установлено договорами аренды земельного участка, безвозмездного срочного пользования земельным участком.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4.10. Содержание в надлежащем санитарно-техническом состоянии уличных водопроводных колонок, в том числе их очистка от мусора, льда и снега, а также обеспечение безопасных подходов к ним осуществляется организацией, в чьей собственности находятся колонки.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4.1</w:t>
      </w:r>
      <w:r>
        <w:rPr>
          <w:rFonts w:ascii="Times New Roman" w:hAnsi="Times New Roman"/>
          <w:szCs w:val="24"/>
        </w:rPr>
        <w:t>1</w:t>
      </w:r>
      <w:r w:rsidRPr="00060080">
        <w:rPr>
          <w:rFonts w:ascii="Times New Roman" w:hAnsi="Times New Roman"/>
          <w:szCs w:val="24"/>
        </w:rPr>
        <w:t xml:space="preserve">. Сбор брошенных на улицах предметов, создающих помехи дорожному движению, возлагается на организации, обслуживающие дорожную сеть. </w:t>
      </w:r>
    </w:p>
    <w:p w:rsidR="00837AB1" w:rsidRPr="00060080" w:rsidRDefault="00837AB1" w:rsidP="00837AB1">
      <w:pPr>
        <w:spacing w:after="0" w:line="240" w:lineRule="auto"/>
        <w:ind w:left="-1134" w:right="-462"/>
        <w:rPr>
          <w:rFonts w:ascii="Times New Roman" w:hAnsi="Times New Roman"/>
          <w:szCs w:val="24"/>
        </w:rPr>
      </w:pPr>
      <w:r>
        <w:rPr>
          <w:rFonts w:ascii="Times New Roman" w:hAnsi="Times New Roman"/>
          <w:szCs w:val="24"/>
        </w:rPr>
        <w:t>4.12</w:t>
      </w:r>
      <w:r w:rsidRPr="00060080">
        <w:rPr>
          <w:rFonts w:ascii="Times New Roman" w:hAnsi="Times New Roman"/>
          <w:szCs w:val="24"/>
        </w:rPr>
        <w:t>. Уборка дорожных сооружений (мостов, тоннелей, путепроводов и т.п.), а также содержание коллекторов, труб ливневой канализации и дождеприемных колодцев должна производиться организациями, эксплуатирующими данные объекты.</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Статья 5. Сбор и вывоз мусора (отходов производства и потребления)</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 Сбор и временное хранение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5.2.Хозяйствующие субъекты обязаны иметь:</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договор (подтверждающие документы) с организацией на оказание услуг по сбору, вывозу мусора и отходов, а также на размещение его в специально установленных местах (полигонах);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свои контейнеры,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5.3. Вывоз древесных отходов осуществляется на полигон промышленных отходов (кроме случаев вторичного использования на собственных объектах, согласно разработанному проекту нормативов образования отходов и лимитов на их размещение).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5.4 Периодичность удаления отходов определяется в соответствии  с графиком,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требований следующих требований: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 должна быть исключена возможность загнивания и разложения отходов. Срок хранения определяется в соответствии с «Санитарными правилами содержания территорий населенных мест»;</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2)удаление крупногабаритных отходов из домовладений следует производить по мере их накопления, но не реже одного раза в три дня;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3) на территории не канализованной застройки очистка решеток помойниц проводится ежедневно, очистка герметичных выгребов проводится по мере их заполнения, но не реже одного раза в шесть месяцев.</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5.5. Обязанность по уборке мусора, просыпавшегося при транспортировке, выгрузке из контейнеров в мусоровоз или загрузке бункера-накопителя, возлагается на хозяйствующего субъекта, осуществляющего вывоз мусора.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Жидкие бытовые отходы из не 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 Документом, подтверждающим получение владельцем домовладения услуг по вывозу жидких бытовых отходов является документ (договор, квитанция, талон и т.п.), оформленный в соответствии с требованиями Правил предоставления услуг по вывозу твердых и жидких бытовых отходов, утвержденных Правительством Российской Федерации.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5.6.Переполнение урн, контейнеров, бункеров-накопителей, помойниц, герметичных выгребов мусором не допускается.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5.7. Контейнеры размещаются (устанавливаются) хозяйствующими субъектами на специально оборудованных контейнерных площадках. Места размещения контейнерных площадок определяются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по заявкам руководителей предприятий, организаций, учреждений, организаций жилищно-коммунального комплекса и собственников.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соответствии с санитарными требованиями контейнерные площадки и бункеры-накопители должны быть удалены от домовладений, многоквартирных жилых домов, детских учреждений, спортивных площадок и от мест отдыха населения на расстояние, предусмотренное «Санитарными правилами содержания территорий населенных </w:t>
      </w:r>
      <w:r w:rsidRPr="00060080">
        <w:rPr>
          <w:rFonts w:ascii="Times New Roman" w:hAnsi="Times New Roman"/>
          <w:szCs w:val="24"/>
        </w:rPr>
        <w:lastRenderedPageBreak/>
        <w:t xml:space="preserve">мест».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Состав комиссии утверждается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5.8. Запрещается устанавливать контейнеры и бункеры-накопители на проезжей части, тротуарах, газонах и в проходных арках домов.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5.9. Запрещается самовольная установка контейнеров и бункеров-накопителей без соответствующего решения Администрации </w:t>
      </w:r>
      <w:r>
        <w:rPr>
          <w:rFonts w:ascii="Times New Roman" w:hAnsi="Times New Roman"/>
          <w:szCs w:val="24"/>
        </w:rPr>
        <w:t>Рыбно-Ватажского</w:t>
      </w:r>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5.10. Складирование строительных отходов, образовавшихся во время ремонта, в места временного хранения отходов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5.11. Контейнерные площадки должны содержаться в чистоте и иметь с трех сторон исправное и окрашенное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5.12 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5.13. Контейнеры, бункеры-накопители и контейнерные площадки не реже одного раза в десять дней, должны промываться и обрабатываться дезинфицирующими средствами.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5.14. В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жилых домов, на остановках транспорта общего пользования, у входа в торговые объекты, объекты общественного питания должны быть установлены урны.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На улицах, во дворах, парках, садах и на других территориях урны устанавливаются на расстоянии, не превышающем 100 метров. В местах интенсивного движения людей урны устанавливаются на расстоянии, не превышающем 40 метров.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5.15. Установку и санитарное содержание урн осуществляют:</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на территориях общего пользования - специализированные службы, уполномоченные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 у административно-офисных зданий - собственники или владельцы зданий;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3) у торговых объектов, объектов общественного питания и бытового обслуживания, уличных передвижных объектов сферы услуг в области досуга субъекты, осуществляющие торговлю, предоставление услуг общественного питания и бытового обслуживания, услуг в области досуга;</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у подъездов жилых домов - субъекты, осуществляющие управление жилищным фондом.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5.16. Урны следует очищать от отходов в течение дня по мере необходимости, но не реже одного раза в сутки, а во время утренней уборки промывать. Урны следует дезинфицировать не реже одного раза в месяц.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5.17. Урны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5.18.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 размещать мусор, счищаемый с придомовых территорий, тротуаров и внутриквартальных проездов, на проезжей части улиц, дорог, внутриквартальных</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проездов или производить те же действия в обратном порядке;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 в период устойчивой сухой, жаркой и ветреной погоды, а также при введении особого противопожарного режима на территории поселения, сжигание отходов, уличного смета, мусора, листьев, скошенной травы, порубочных остатков, упаковочной тары;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выливать жидкие отходы и выбрасывать пищевые отходы на улицы, переулки, прилегающие территории к многоквартирным жилым домам и домовладениям;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мыть посуду, коляски, стирать белье и прочее у уличных водопроводных колонок, колодцев, родников, открытых водоемов;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складировать нечистоты на проезжую часть улиц, тротуары и газоны;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при производстве работ на коммуникациях, в том числе в ходе аварийных 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7) использовать выгребные ямы с негерметичным дном и стенами для совместного сбора туалетных и помойных нечистот;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8) сорить (выбрасывать мусор), на улицах, площадях, скверах, парках, остановках транспорта общего пользования, иных местах общего пользования;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 выливать нечистоты (жидкие отходы), производить откачку (допускать вытекание) нечистот из выгребных ям на рельеф местности.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5.19.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5.20. 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5.21.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5.22. Порядок организации сбора отработанных ртутьсодержащих ламп на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и информирования юридических лиц, индивидуальных предпринимателей и физических лиц о порядке осуществления сбора отработанных ртутьсодержащих ламп устанавливается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w:t>
      </w:r>
    </w:p>
    <w:p w:rsidR="00837AB1" w:rsidRPr="00060080" w:rsidRDefault="00837AB1" w:rsidP="00837AB1">
      <w:pPr>
        <w:spacing w:after="0" w:line="240" w:lineRule="auto"/>
        <w:ind w:left="-1134" w:right="-462"/>
        <w:jc w:val="center"/>
        <w:rPr>
          <w:rFonts w:ascii="Times New Roman" w:hAnsi="Times New Roman"/>
          <w:b/>
          <w:bCs/>
          <w:szCs w:val="24"/>
        </w:rPr>
      </w:pPr>
      <w:r w:rsidRPr="00060080">
        <w:rPr>
          <w:rFonts w:ascii="Times New Roman" w:hAnsi="Times New Roman"/>
          <w:b/>
          <w:szCs w:val="24"/>
        </w:rPr>
        <w:t>Статья 6.</w:t>
      </w:r>
      <w:r w:rsidRPr="00060080">
        <w:rPr>
          <w:rFonts w:ascii="Times New Roman" w:hAnsi="Times New Roman"/>
          <w:szCs w:val="24"/>
        </w:rPr>
        <w:t xml:space="preserve"> </w:t>
      </w:r>
      <w:r w:rsidRPr="00060080">
        <w:rPr>
          <w:rFonts w:ascii="Times New Roman" w:hAnsi="Times New Roman"/>
          <w:b/>
          <w:bCs/>
          <w:szCs w:val="24"/>
        </w:rPr>
        <w:t xml:space="preserve"> Особенности уборки территории в весенне-летний период</w:t>
      </w:r>
    </w:p>
    <w:p w:rsidR="00837AB1" w:rsidRPr="00060080" w:rsidRDefault="00837AB1" w:rsidP="00837AB1">
      <w:pPr>
        <w:autoSpaceDE w:val="0"/>
        <w:autoSpaceDN w:val="0"/>
        <w:adjustRightInd w:val="0"/>
        <w:spacing w:after="0" w:line="240" w:lineRule="auto"/>
        <w:ind w:left="-1134" w:right="-462" w:firstLine="709"/>
        <w:outlineLvl w:val="2"/>
        <w:rPr>
          <w:rFonts w:ascii="Times New Roman" w:hAnsi="Times New Roman"/>
          <w:b/>
          <w:bCs/>
          <w:szCs w:val="24"/>
        </w:rPr>
      </w:pPr>
    </w:p>
    <w:p w:rsidR="00837AB1" w:rsidRPr="00060080" w:rsidRDefault="00837AB1" w:rsidP="00837AB1">
      <w:pPr>
        <w:autoSpaceDE w:val="0"/>
        <w:autoSpaceDN w:val="0"/>
        <w:adjustRightInd w:val="0"/>
        <w:spacing w:after="0" w:line="240" w:lineRule="auto"/>
        <w:ind w:left="-1134" w:right="-462"/>
        <w:rPr>
          <w:rFonts w:ascii="Times New Roman" w:hAnsi="Times New Roman"/>
          <w:bCs/>
          <w:szCs w:val="24"/>
        </w:rPr>
      </w:pPr>
      <w:r w:rsidRPr="00060080">
        <w:rPr>
          <w:rFonts w:ascii="Times New Roman" w:eastAsia="Calibri" w:hAnsi="Times New Roman"/>
          <w:bCs/>
          <w:szCs w:val="24"/>
        </w:rPr>
        <w:t xml:space="preserve">6.1. </w:t>
      </w:r>
      <w:r w:rsidRPr="00060080">
        <w:rPr>
          <w:rFonts w:ascii="Times New Roman" w:hAnsi="Times New Roman"/>
          <w:bCs/>
          <w:szCs w:val="24"/>
        </w:rPr>
        <w:t xml:space="preserve">Весенне-летний уборочный период территории устанавливается с 15 апреля по 15 октября и предусматривать систематическую стрижку и скашивание сеяных и дикорастущих трав при превышении высоты травостоя 15 - </w:t>
      </w:r>
      <w:smartTag w:uri="urn:schemas-microsoft-com:office:smarttags" w:element="metricconverter">
        <w:smartTagPr>
          <w:attr w:name="ProductID" w:val="20 см"/>
        </w:smartTagPr>
        <w:r w:rsidRPr="00060080">
          <w:rPr>
            <w:rFonts w:ascii="Times New Roman" w:hAnsi="Times New Roman"/>
            <w:bCs/>
            <w:szCs w:val="24"/>
          </w:rPr>
          <w:t>20 см</w:t>
        </w:r>
      </w:smartTag>
      <w:r w:rsidRPr="00060080">
        <w:rPr>
          <w:rFonts w:ascii="Times New Roman" w:hAnsi="Times New Roman"/>
          <w:bCs/>
          <w:szCs w:val="24"/>
        </w:rPr>
        <w:t>, проводимые юридическими и физическими лицами на закрепленных за ними территориях, а также сбор скошенной травы и ее вывоз в течение суток с момента скашивания; мойку, полив и подметание проезжей части улиц, тротуаров, площадей.</w:t>
      </w:r>
    </w:p>
    <w:p w:rsidR="00837AB1" w:rsidRPr="00060080" w:rsidRDefault="00837AB1" w:rsidP="00837AB1">
      <w:pPr>
        <w:autoSpaceDE w:val="0"/>
        <w:autoSpaceDN w:val="0"/>
        <w:adjustRightInd w:val="0"/>
        <w:spacing w:after="0" w:line="240" w:lineRule="auto"/>
        <w:ind w:left="-1134" w:right="-462"/>
        <w:rPr>
          <w:rFonts w:ascii="Times New Roman" w:hAnsi="Times New Roman"/>
          <w:bCs/>
          <w:szCs w:val="24"/>
        </w:rPr>
      </w:pPr>
      <w:r w:rsidRPr="00060080">
        <w:rPr>
          <w:rFonts w:ascii="Times New Roman" w:eastAsia="Calibri" w:hAnsi="Times New Roman"/>
          <w:bCs/>
          <w:szCs w:val="24"/>
        </w:rPr>
        <w:t xml:space="preserve">6.2. </w:t>
      </w:r>
      <w:r w:rsidRPr="00060080">
        <w:rPr>
          <w:rFonts w:ascii="Times New Roman" w:hAnsi="Times New Roman"/>
          <w:bCs/>
          <w:szCs w:val="24"/>
        </w:rPr>
        <w:t>В зависимости от климатических условий распоряжением главы администрации городского поселения период весенне-летней уборки может быть изменен.</w:t>
      </w:r>
    </w:p>
    <w:p w:rsidR="00837AB1" w:rsidRPr="00060080" w:rsidRDefault="00837AB1" w:rsidP="00837AB1">
      <w:pPr>
        <w:autoSpaceDE w:val="0"/>
        <w:autoSpaceDN w:val="0"/>
        <w:adjustRightInd w:val="0"/>
        <w:spacing w:after="0" w:line="240" w:lineRule="auto"/>
        <w:ind w:left="-1134" w:right="-462"/>
        <w:rPr>
          <w:rFonts w:ascii="Times New Roman" w:hAnsi="Times New Roman"/>
          <w:bCs/>
          <w:szCs w:val="24"/>
        </w:rPr>
      </w:pPr>
      <w:r w:rsidRPr="00060080">
        <w:rPr>
          <w:rFonts w:ascii="Times New Roman" w:eastAsia="Calibri" w:hAnsi="Times New Roman"/>
          <w:bCs/>
          <w:szCs w:val="24"/>
        </w:rPr>
        <w:t xml:space="preserve">6.3. </w:t>
      </w:r>
      <w:r w:rsidRPr="00060080">
        <w:rPr>
          <w:rFonts w:ascii="Times New Roman" w:hAnsi="Times New Roman"/>
          <w:bCs/>
          <w:szCs w:val="24"/>
        </w:rPr>
        <w:t>Запрещается:</w:t>
      </w:r>
    </w:p>
    <w:p w:rsidR="00837AB1" w:rsidRPr="00060080" w:rsidRDefault="00837AB1" w:rsidP="00837AB1">
      <w:pPr>
        <w:autoSpaceDE w:val="0"/>
        <w:autoSpaceDN w:val="0"/>
        <w:adjustRightInd w:val="0"/>
        <w:spacing w:after="0" w:line="240" w:lineRule="auto"/>
        <w:ind w:left="-1134" w:right="-462"/>
        <w:rPr>
          <w:rFonts w:ascii="Times New Roman" w:hAnsi="Times New Roman"/>
          <w:bCs/>
          <w:szCs w:val="24"/>
        </w:rPr>
      </w:pPr>
      <w:r w:rsidRPr="00060080">
        <w:rPr>
          <w:rFonts w:ascii="Times New Roman" w:hAnsi="Times New Roman"/>
          <w:bCs/>
          <w:szCs w:val="24"/>
        </w:rPr>
        <w:t>- сбрасывание смета и мусора на газоны, в колодцы, каналы, водоемы;</w:t>
      </w:r>
    </w:p>
    <w:p w:rsidR="00837AB1" w:rsidRPr="00060080" w:rsidRDefault="00837AB1" w:rsidP="00837AB1">
      <w:pPr>
        <w:autoSpaceDE w:val="0"/>
        <w:autoSpaceDN w:val="0"/>
        <w:adjustRightInd w:val="0"/>
        <w:spacing w:after="0" w:line="240" w:lineRule="auto"/>
        <w:ind w:left="-1134" w:right="-462"/>
        <w:rPr>
          <w:rFonts w:ascii="Times New Roman" w:hAnsi="Times New Roman"/>
          <w:bCs/>
          <w:szCs w:val="24"/>
        </w:rPr>
      </w:pPr>
      <w:r w:rsidRPr="00060080">
        <w:rPr>
          <w:rFonts w:ascii="Times New Roman" w:hAnsi="Times New Roman"/>
          <w:bCs/>
          <w:szCs w:val="24"/>
        </w:rPr>
        <w:t>- хранение мусора (листьев, веток, смета) на проезжей части, тротуарах и газонах. Мусор должен быть вывезен в течение 1 дня.</w:t>
      </w:r>
    </w:p>
    <w:p w:rsidR="00837AB1" w:rsidRPr="00060080" w:rsidRDefault="00837AB1" w:rsidP="00837AB1">
      <w:pPr>
        <w:pStyle w:val="ConsPlusNormal"/>
        <w:ind w:left="-1134" w:right="-462" w:firstLine="0"/>
        <w:rPr>
          <w:rFonts w:ascii="Times New Roman" w:eastAsia="Calibri" w:hAnsi="Times New Roman" w:cs="Times New Roman"/>
          <w:bCs/>
          <w:sz w:val="24"/>
          <w:szCs w:val="24"/>
          <w:lang w:eastAsia="en-US"/>
        </w:rPr>
      </w:pPr>
      <w:r w:rsidRPr="00060080">
        <w:rPr>
          <w:rFonts w:ascii="Times New Roman" w:eastAsia="Calibri" w:hAnsi="Times New Roman" w:cs="Times New Roman"/>
          <w:bCs/>
          <w:sz w:val="24"/>
          <w:szCs w:val="24"/>
          <w:lang w:eastAsia="en-US"/>
        </w:rPr>
        <w:t xml:space="preserve">6.4. </w:t>
      </w:r>
      <w:r w:rsidRPr="00060080">
        <w:rPr>
          <w:rFonts w:ascii="Times New Roman" w:hAnsi="Times New Roman" w:cs="Times New Roman"/>
          <w:sz w:val="24"/>
          <w:szCs w:val="24"/>
        </w:rPr>
        <w:t>Физические и юридические лица, независимо от их организационно-правовых форм, обязаны не допускать произрастания, распространения борщевика Сосновского на принадлежащих им на праве собственности, аренды или ином праве земельных участков и на прилегающих к ним территориях.</w:t>
      </w:r>
    </w:p>
    <w:p w:rsidR="00837AB1" w:rsidRPr="00060080" w:rsidRDefault="00837AB1" w:rsidP="00837AB1">
      <w:pPr>
        <w:autoSpaceDE w:val="0"/>
        <w:autoSpaceDN w:val="0"/>
        <w:adjustRightInd w:val="0"/>
        <w:spacing w:after="0" w:line="240" w:lineRule="auto"/>
        <w:ind w:left="-1134" w:right="-462" w:firstLine="709"/>
        <w:rPr>
          <w:rFonts w:ascii="Times New Roman" w:eastAsia="Calibri" w:hAnsi="Times New Roman"/>
          <w:szCs w:val="24"/>
        </w:rPr>
      </w:pPr>
    </w:p>
    <w:p w:rsidR="00837AB1" w:rsidRPr="00060080" w:rsidRDefault="00837AB1" w:rsidP="00837AB1">
      <w:pPr>
        <w:autoSpaceDE w:val="0"/>
        <w:autoSpaceDN w:val="0"/>
        <w:adjustRightInd w:val="0"/>
        <w:spacing w:after="0" w:line="240" w:lineRule="auto"/>
        <w:ind w:left="-1134" w:right="-462" w:firstLine="709"/>
        <w:jc w:val="center"/>
        <w:rPr>
          <w:rFonts w:ascii="Times New Roman" w:eastAsia="Calibri" w:hAnsi="Times New Roman"/>
          <w:szCs w:val="24"/>
        </w:rPr>
      </w:pPr>
    </w:p>
    <w:p w:rsidR="00837AB1" w:rsidRPr="00060080" w:rsidRDefault="00837AB1" w:rsidP="00837AB1">
      <w:pPr>
        <w:autoSpaceDE w:val="0"/>
        <w:autoSpaceDN w:val="0"/>
        <w:adjustRightInd w:val="0"/>
        <w:spacing w:after="0" w:line="240" w:lineRule="auto"/>
        <w:ind w:left="-1134" w:right="-462" w:firstLine="709"/>
        <w:jc w:val="center"/>
        <w:outlineLvl w:val="2"/>
        <w:rPr>
          <w:rFonts w:ascii="Times New Roman" w:hAnsi="Times New Roman"/>
          <w:b/>
          <w:bCs/>
          <w:szCs w:val="24"/>
        </w:rPr>
      </w:pPr>
      <w:r w:rsidRPr="00060080">
        <w:rPr>
          <w:rFonts w:ascii="Times New Roman" w:hAnsi="Times New Roman"/>
          <w:b/>
          <w:bCs/>
          <w:szCs w:val="24"/>
        </w:rPr>
        <w:t>Статья 7.  Особенности уборки территории в осенне-зимний период</w:t>
      </w:r>
    </w:p>
    <w:p w:rsidR="00837AB1" w:rsidRPr="00060080" w:rsidRDefault="00837AB1" w:rsidP="00837AB1">
      <w:pPr>
        <w:autoSpaceDE w:val="0"/>
        <w:autoSpaceDN w:val="0"/>
        <w:adjustRightInd w:val="0"/>
        <w:spacing w:after="0" w:line="240" w:lineRule="auto"/>
        <w:ind w:left="-1134" w:right="-462" w:firstLine="709"/>
        <w:jc w:val="center"/>
        <w:outlineLvl w:val="2"/>
        <w:rPr>
          <w:rFonts w:ascii="Times New Roman" w:hAnsi="Times New Roman"/>
          <w:b/>
          <w:bCs/>
          <w:szCs w:val="24"/>
        </w:rPr>
      </w:pP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7.1. Осенне-зимний период устанавливается с 15 октября по 15 апреля. В зависимости от климатических условий распоряжением главы администрации городского поселения период осенне-зимней уборки может быть изменен.</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7.2. Осенне-зимняя уборка территории предусматривает расчистку проезжей части и пешеходных дорожек от снега, посыпку проезжей части соляно-песчаной смесью, удаление сосулек, льда и снега с кровель, козырьков (карнизов) балконов, лоджий, эркеров, выступающих конструкций зданий.</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Работа по уборке снега при необходимости должна сопровождаться посыпкой проезжей части и тротуаров песком и другими фрикционными материалами (смесями). Применение соли в чистом виде запрещается.</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проездов и проходов.</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7.5. 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обязаны обеспечить удаление сосулек, льда и снега с кровель, козырьков (карнизов) балконов, лоджий, эркеров, выступающих конструкций зданий.</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Крыши с наружным водоотведением очищаются от снега, не допуская его накопления более 10 см.</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lastRenderedPageBreak/>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Очистка крыш зданий от снега и наледи со сбросом на тротуары допускается только в светлое время суток.</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7.6. Собственники и владельцы жилых зданий, организаций,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расположенных на территории муниципального образования,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 юридическим лицам имущества (в том числе автотранспортных средств, вывесок, рекламных конструкций и др.).</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При появлении скопления снега, появления свесов, образования наледи на крышах и элементах фасадов зданий и сооружений,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муры по ограждению опасных участков улиц и тротуаров, в течении 24 часов организовать выполнение работ по очистке кровли или элементов фасада здания.</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Указанные 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производства которой в течение 24 часов осуществляют уборку территории от снега и льда.</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7.7. Запрещается:</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 xml:space="preserve">-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w:t>
      </w:r>
      <w:smartTag w:uri="urn:schemas-microsoft-com:office:smarttags" w:element="metricconverter">
        <w:smartTagPr>
          <w:attr w:name="ProductID" w:val="20 м"/>
        </w:smartTagPr>
        <w:r w:rsidRPr="00060080">
          <w:rPr>
            <w:rFonts w:ascii="Times New Roman" w:hAnsi="Times New Roman"/>
            <w:bCs/>
            <w:szCs w:val="24"/>
          </w:rPr>
          <w:t>20 м</w:t>
        </w:r>
      </w:smartTag>
      <w:r w:rsidRPr="00060080">
        <w:rPr>
          <w:rFonts w:ascii="Times New Roman" w:hAnsi="Times New Roman"/>
          <w:bCs/>
          <w:szCs w:val="24"/>
        </w:rPr>
        <w:t xml:space="preserve"> от места проведения работ;</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837AB1" w:rsidRPr="00060080" w:rsidRDefault="00837AB1" w:rsidP="00837AB1">
      <w:pPr>
        <w:autoSpaceDE w:val="0"/>
        <w:autoSpaceDN w:val="0"/>
        <w:adjustRightInd w:val="0"/>
        <w:spacing w:after="0" w:line="240" w:lineRule="auto"/>
        <w:ind w:left="-1134" w:right="-462"/>
        <w:outlineLvl w:val="2"/>
        <w:rPr>
          <w:rFonts w:ascii="Times New Roman" w:hAnsi="Times New Roman"/>
          <w:bCs/>
          <w:szCs w:val="24"/>
        </w:rPr>
      </w:pPr>
      <w:r w:rsidRPr="00060080">
        <w:rPr>
          <w:rFonts w:ascii="Times New Roman" w:hAnsi="Times New Roman"/>
          <w:bCs/>
          <w:szCs w:val="24"/>
        </w:rPr>
        <w:t>- складировать снег и лед на тротуарах и проезжей части улиц.</w:t>
      </w:r>
    </w:p>
    <w:p w:rsidR="00837AB1" w:rsidRPr="00060080" w:rsidRDefault="00837AB1" w:rsidP="00837AB1">
      <w:pPr>
        <w:autoSpaceDE w:val="0"/>
        <w:autoSpaceDN w:val="0"/>
        <w:adjustRightInd w:val="0"/>
        <w:spacing w:after="0" w:line="240" w:lineRule="auto"/>
        <w:ind w:left="-1134" w:right="-462"/>
        <w:rPr>
          <w:rFonts w:ascii="Times New Roman" w:eastAsia="Calibri" w:hAnsi="Times New Roman"/>
          <w:b/>
          <w:szCs w:val="24"/>
        </w:rPr>
      </w:pPr>
    </w:p>
    <w:p w:rsidR="00837AB1" w:rsidRPr="00060080" w:rsidRDefault="00837AB1" w:rsidP="00837AB1">
      <w:pPr>
        <w:autoSpaceDE w:val="0"/>
        <w:autoSpaceDN w:val="0"/>
        <w:adjustRightInd w:val="0"/>
        <w:spacing w:after="0" w:line="240" w:lineRule="auto"/>
        <w:ind w:left="-1134" w:right="-462" w:firstLine="709"/>
        <w:rPr>
          <w:rFonts w:ascii="Times New Roman" w:eastAsia="Calibri" w:hAnsi="Times New Roman"/>
          <w:b/>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837AB1" w:rsidRPr="00060080" w:rsidRDefault="00837AB1" w:rsidP="00837AB1">
      <w:pPr>
        <w:spacing w:after="0" w:line="240" w:lineRule="auto"/>
        <w:ind w:left="-1134" w:right="-462"/>
        <w:jc w:val="center"/>
        <w:rPr>
          <w:rFonts w:ascii="Times New Roman" w:hAnsi="Times New Roman"/>
          <w:szCs w:val="24"/>
        </w:rPr>
      </w:pPr>
    </w:p>
    <w:p w:rsidR="00837AB1"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8. Правила содержания зданий, фасадов зданий</w:t>
      </w:r>
    </w:p>
    <w:p w:rsidR="00837AB1" w:rsidRPr="00060080" w:rsidRDefault="00837AB1" w:rsidP="00837AB1">
      <w:pPr>
        <w:spacing w:after="0" w:line="240" w:lineRule="auto"/>
        <w:ind w:left="-1134" w:right="-462"/>
        <w:rPr>
          <w:rFonts w:ascii="Times New Roman" w:hAnsi="Times New Roman"/>
          <w:b/>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 усугубления.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Фасады зданий, строений, сооружений, объектов малых архитектурных форм, объектов некапитального характера и иных подобных объектов, находящихся у индивидуальных предпринимателей, юридических лиц, граждан в собственности или ином вещном праве, не должны иметь несанкционированных рисунков, надписей, лакокрасочных загрязнений и им подобных отклонений от цветовой гаммы, согласованной с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а также посторонних наклеек, объявлений, других информационных материалов.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8.2. Граждане и юридические лица, являющиеся правообладателями нежилых зданий либо отдельных нежилых помещений в нежилых зданиях, обеспечивают поддержание надлежащего физического и технического состояния (включая своевременный ремонт) фасадов зданий и сооружений.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8.3.. 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согласованному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Расположенные на фасадах зданий информационные таблички, мемориальные доски и другие памятные знаки должны быть читаемы, иметь технически надежное крепление, поддерживаться в чистоте и исправном состоянии, демонтироваться в период проведения ремонтных работ на фасадах зданий и сооружений.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8.4. Входы, цоколи, витрины, вывески, наружные лестницы зданий, средства размещения информации должны содержаться в чистоте и исправном состоянии.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8.5. На зданиях, строениях, сооружениях на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должны быть размещены указатели с наименованиями улиц и номерами домов. Многоквартирные дома, кроме того, должны быть оборудованы указателями номеров подъездов и находящихся в них квартир.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Изготовление указателей с наименованиями улиц и номерами домов (далее указатель), и их установка обеспечивается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Собственник здания, строения, сооружения или лицо, уполномоченное собственником на организацию содержания здания, строения, сооружения, или лицо, осуществляющее управление многоквартирным домом, обязано установить указатель в соответствии со следующими требованиями: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указатели с наименованиями улиц и номерами домов размещаются с левой стороны фасада на высоте 3,5-4 метров от уровня земли для многоэтажных домов и 2,5-3 метров от уровня земли для одноэтажных зданий, строений, сооружений, на расстоянии 25-30 см от угла дома, имеющих четные номера, и с правой стороны фасада домов, имеющих нечетные номера. Указатели с наименованиями улиц и номерами домов на многоквартирных домах, имеющих более трех подъездов, располагаются с двух сторон фасада многоквартирного дома.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состав указателей на конкретном здании, строении, сооружении и условия их размещения могут отличаться в зависимости от функционального назначения и местоположения здания, строения, сооружения относительно улично-дорожной сети.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Указатели номеров подъездов и находящихся в них квартир, устанавливаются за счет средств собственников жилых помещений лицом, осуществляющим управление многоквартирным домом, и размещаются над входом в подъезд единообразно для одного дома.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8.6. Собственники зданий, строений, сооружений или лица, уполномоченные собственниками на организацию содержания здания, строения, сооружения, или лица, осуществляющие управление многоквартирным домом, должны обеспечивать: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 сохранность указателей;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 периодическую очистку указателей;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3) читаемость указателей;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4) регулирование условий видимости указателей;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5) снятие и сохранение указателей в период проведения ремонтных работ на фасадах зданий и сооружений.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отношении зданий, строений, сооружений, находящихся в муниципальной собственности </w:t>
      </w:r>
      <w:r>
        <w:rPr>
          <w:rFonts w:ascii="Times New Roman" w:hAnsi="Times New Roman"/>
          <w:szCs w:val="24"/>
        </w:rPr>
        <w:t>Рыбно-Ватажского</w:t>
      </w:r>
      <w:r w:rsidRPr="00060080">
        <w:rPr>
          <w:rFonts w:ascii="Times New Roman" w:hAnsi="Times New Roman"/>
          <w:szCs w:val="24"/>
        </w:rPr>
        <w:t xml:space="preserve"> сельского поселения, обязанности, установленные настоящей частью, осуществляют балансодержатели.</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8.7.Все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8.8.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8.9.При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других объектов.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8.10. Собственники жилых и нежилых зданий, имеющих скатные крыши, а также крыши выступающие, перекрывающие места над оборудованными пешеходными тротуарами и переходами, должны оборудовать такие крыши снегозадерживающими устройствами. </w:t>
      </w:r>
    </w:p>
    <w:p w:rsidR="00837AB1"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8.11. В отношении самовольной постройки, созданной или возведенной на земельном участке, не представленном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w:t>
      </w:r>
      <w:r w:rsidRPr="00060080">
        <w:rPr>
          <w:rFonts w:ascii="Times New Roman" w:hAnsi="Times New Roman"/>
          <w:szCs w:val="24"/>
        </w:rPr>
        <w:lastRenderedPageBreak/>
        <w:t xml:space="preserve">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 администрация </w:t>
      </w:r>
      <w:r>
        <w:rPr>
          <w:rFonts w:ascii="Times New Roman" w:hAnsi="Times New Roman"/>
          <w:szCs w:val="24"/>
        </w:rPr>
        <w:t>Рыбно-Ватажского</w:t>
      </w:r>
      <w:r w:rsidRPr="00060080">
        <w:rPr>
          <w:rFonts w:ascii="Times New Roman" w:hAnsi="Times New Roman"/>
          <w:szCs w:val="24"/>
        </w:rPr>
        <w:t xml:space="preserve"> сельского поселения принимает решение о сносе самовольной постройки в порядке, установленном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с учетом требований Гражданского кодекса Российской Федерации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 </w:t>
      </w: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9. Правила содержания малых архитектурных форм</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9.1. Строительство и установка элементов монументально-декоративного оформления, устройств для оформления мобильного и вертикального озеленения, городской мебели, коммунально-бытового и технического оборудования на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в местах общественного пользования допускается только по согласованию с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им подобные.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9.3. Покраска, восстановление защитного покрытия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9.4. Объекты некапитального характера: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остановок транспорта общего пользования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 объекты хозяйствующих субъектов, осуществляющих торговлю вне стационарных объектах, бытовое обслуживание и предоставляющих услуги общественного питания, услуги в области досуга (пассажи, палатки, павильоны, летние кафе и аналогичные объекты), размещаемые на территориях пешеходных зон, в парках, садах, на бульварах, должны устанавливаться на твердые виды покрытия, оборудоваться осветительным приборами, урнами;</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установка и снос объектов некапитального характера производится в соответствии с установленным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4) покраска объектов некапитального характера должна производиться не реже одного раза в год, ремонт - по мере необходимости.</w:t>
      </w:r>
    </w:p>
    <w:p w:rsidR="00837AB1" w:rsidRPr="00060080" w:rsidRDefault="00837AB1" w:rsidP="00837AB1">
      <w:pPr>
        <w:spacing w:after="0" w:line="240" w:lineRule="auto"/>
        <w:ind w:left="-1134" w:right="-462"/>
        <w:rPr>
          <w:rFonts w:ascii="Times New Roman" w:hAnsi="Times New Roman"/>
          <w:b/>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10. Правила и содержание игрового и спортивного оборудования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Металлические части оборудования (несущие конструкции оборудования) должны иметь надежные соединения и соответствующую обработку (влагостойкая покраска, антикоррозийное покрытие). Допускается использовать металлопластик. Бетонные и железобетонные элементы оборудования должны выполняться из бетона марки не ниже 300, морозостойкостью не менее 150, иметь гладкие поверхности. Оборудование из пластика и полимеров должно быть с гладкой и яркой поверхностью, чистой цветовой гаммой окраски, не выцветающей от воздействия климатических факторов.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10.2.Спортивное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10.4. Игровое и спортивное оборудование должно быть оборудовано информационным стендом с информацией: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о лице, ответственном за содержание, с номерами контактных телефонов;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 о правилах поведения на площадке и пользования игровым и спортивным оборудованием.</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Глава 4. ПРАВИЛА УСТАНОВКИ, СОДЕРЖАНИЯ, ЭКСПЛУАТАЦИИ,</w:t>
      </w: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ДЕМОНТАЖА И (ИЛИ) ВЫВОЗА ОБЪЕКТОВ (СРЕДСТВ) НАРУЖНОГО ОСВЕЩЕНИЯ,УСТАНОВКИ (РАЗМЕЩЕНИЯ), СОДЕРЖАНИЯ, ЭКСПЛУАТАЦИИ И ДЕМОНТАЖА СРЕДСТВ РАЗМЕЩЕНИЯ ИНФОРМАЦИИ</w:t>
      </w:r>
    </w:p>
    <w:p w:rsidR="00837AB1" w:rsidRPr="00060080" w:rsidRDefault="00837AB1" w:rsidP="00837AB1">
      <w:pPr>
        <w:spacing w:after="0" w:line="240" w:lineRule="auto"/>
        <w:ind w:left="-1134" w:right="-462"/>
        <w:jc w:val="center"/>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lastRenderedPageBreak/>
        <w:t>Статья 11. Правила установки, содержания, эксплуатации, демонтажа и (или) вывоза объектов (средств) наружного освещения</w:t>
      </w:r>
    </w:p>
    <w:p w:rsidR="00837AB1" w:rsidRPr="00060080" w:rsidRDefault="00837AB1" w:rsidP="00837AB1">
      <w:pPr>
        <w:spacing w:after="0" w:line="240" w:lineRule="auto"/>
        <w:ind w:left="-1134" w:right="-462"/>
        <w:rPr>
          <w:rFonts w:ascii="Times New Roman" w:hAnsi="Times New Roman"/>
          <w:b/>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11.1. Освещение улиц, дорог и площадей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выполняется светильниками, располагаемыми на опорах или тросах.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11.2. Освещение тротуаров у подъездов на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11.3.На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11.4. Опоры на аллеях и пешеходных дорогах должны располагаться вне пешеходной части.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11.6. Все системы уличного, дворового и других видов наружного освещения должны поддерживаться в исправном состоянии. Объекты наружного освещения не должны иметь посторонних наклеек, объявлений, других информационных материалов.</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11.7. Включение и отключение объектов наружного освещения осуществляется в соответствии с утвержденным графиком, согласованным с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а установок световой информации - по решению владельцев.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Отключение объектов наружного освещения с установленными реле времени регулируется в соответствии с программированием на минимальное количество часов горения.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11.8. Количество неработающих светильников на улицах не должно превышать10 процентов от их общего количества, при этом не допускается расположение неработающих светильников подряд, один за другим.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11.9..Срок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11.10. Демонтаж и вывоз поврежденных опор освещения осуществляется владельцами опор в течение суток с момента обнаружения повреждения.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десяти суток с момента обнаружения неисправности.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11.12. Срок установки новой опоры взамен демонтированной с восстановлением горения светильника (светильников) не должен превышать пятнадцати суток с момента обнаружения поврежденной опоры.</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12. Правила установки (размещения), содержания, эксплуатации и демонтажа средств размещения информации</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 Средства размещения информации  устанавливаются в порядке, определяемом решением Администрации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порядком..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стационарного технического средства стабильного территориального размещения в соответствии с установленным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порядком.</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12.3.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 пространственные конструкции, флаговые композиции, штендеры, вывески, указатели, витрины, крышные установки, настенные панно, кронштейны и т.п.). При этом: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Плоскостные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Конструкция световых транспарантов-перетяжек должна иметь устройство аварийного отключения от сетей электропитания.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Транспаранты-перетяжки должны располагаться не ниже 5 метров над проезжей частью;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3)объемно-пространственные конструкции - средства размещения информации, в которых для размещения информации используется как объем конструкции, так и ее поверхность;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флаговые композиции - средства размещения информации, состоящие из основания, одного или нескольких флагштоков (стоек) и мягких полотнищ.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выносные средства размещения информации - штендеры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Не допускается: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а) стационарное закрепление основания штендера;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б) размещение штендера в качестве дополнительного рекламного средства при</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наличии вывески и витрин на фасаде здания;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размещение штендера, ориентированного на восприятие с проезжей части;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г) размещение штендера на тротуарах шириной менее 5 метров в месте</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размещения.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Штендер не должен препятствовать проходу пешеходов по тротуару.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Площадь одной стороны штендера не должна превышать 1 квадратный метр.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Штендер может быть размещен на тротуаре только в часы работы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предприятия;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право на использование которого принадлежит правообладателю или его законному представителю.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вывески должны быть выключены полностью.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Место размещения вывески должно информировать потребителя о</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местонахождении предприятия и указывать место входа в него;</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Указатели выполняются в одностороннем варианте, должны иметь декоративно оформленную обратную сторону.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Указатели не должны иметь видимых элементов соединения различных частей конструкций.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Запрещается размещать более одного указателя на опоре.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Размеры указателей, размещаемых на фасадах зданий, определяются архитектурными особенностями здания.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При размещении на опоре указатели должны быть ориентированы в сторону, противоположную проезжей части;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витрины - остекленная часть фасадов зданий, предназначенная для информации о товарах и услугах, реализуемых в данном предприятии.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 Витрины должны иметь подсветку в темное время суток.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Запрещается сплошное заклеивание внешнего остекления витрин.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Оформление витрин производится по согласованию с администрацией </w:t>
      </w:r>
      <w:r>
        <w:rPr>
          <w:rFonts w:ascii="Times New Roman" w:hAnsi="Times New Roman"/>
          <w:szCs w:val="24"/>
        </w:rPr>
        <w:t>Рыбно-Ватажского</w:t>
      </w:r>
      <w:r w:rsidRPr="00060080">
        <w:rPr>
          <w:rFonts w:ascii="Times New Roman" w:hAnsi="Times New Roman"/>
          <w:szCs w:val="24"/>
        </w:rPr>
        <w:t xml:space="preserve"> </w:t>
      </w:r>
      <w:r>
        <w:rPr>
          <w:rFonts w:ascii="Times New Roman" w:hAnsi="Times New Roman"/>
          <w:szCs w:val="24"/>
        </w:rPr>
        <w:t xml:space="preserve"> с</w:t>
      </w:r>
      <w:r w:rsidRPr="00060080">
        <w:rPr>
          <w:rFonts w:ascii="Times New Roman" w:hAnsi="Times New Roman"/>
          <w:szCs w:val="24"/>
        </w:rPr>
        <w:t xml:space="preserve">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 крышные установки - объемные или плоскостные конструкции, размещаемые на крыше здания.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Крышные установки, использующие подсветку, должны быть оборудованы системой аварийного отключения от сети электропитания. Размещение крышной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 настенные панно - средства размещения информации, размещаемые на плоскости стен зданий и сооружений в виде: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а) изображения (информационного поля), непосредственно нанесенного на</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стену;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б) конструкции, состоящей из элементов крепления, каркаса и информационного поля.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Не допускается эксплуатация настенных панно без изображения;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Кронштейны должны выполняться в двустороннем варианте.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Запрещается размещать более одной конструкции на опоре.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Размеры кронштейнов, размещаемых на фасадах зданий, определяются архитектурными особенностями здания.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При размещении на опоре кронштейны должны быть ориентированы в сторону, противоположную проезжей части;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12.4 Средства размещения информации не должны создавать помех для прохода пешеходов и механизированной уборки улиц и тротуаров.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12.5. При размещении на жилом здании средств размещения информации следует обеспечить соблюдение гигиенических нормативов по шумозащищенности жилых помещений и пульсации световых реклам.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12.6.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12.7. Фундаменты отдельно стоящих средств размещения информации, выступающие над уровнем земли, должны быть облицованы декоративной плиткой или иным образом декоративно оформлены по согласованию с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12.8. Стойки отдельно стоящих средств размещения информации должны быть окрашены в нейтральный цвет.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12.9.Средство размещения информации, отдельно стоящее на земельном участке, должно иметь маркировку с указанием реквизитов владельца. Форма маркировки согласовывается с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12.10.Не допускается: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эксплуатация рекламного изображения с нарушением целостности, а также эксплуатация рекламной конструкции без рекламного поля;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 отсутствие остекления, если таковое предполагается, наличие ржавчины и следов расклейки на опорах.</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12.11.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12.12. 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12.13. Незаконно установленное средство размещения информации подлежи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12.14.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12.15. Запрещается нанесение надписей, рисунков, размещение объявлений, листовок и иных информационных материалов в неустановленных администрацией </w:t>
      </w:r>
      <w:r>
        <w:rPr>
          <w:rFonts w:ascii="Times New Roman" w:hAnsi="Times New Roman"/>
          <w:szCs w:val="24"/>
        </w:rPr>
        <w:t>Моторского</w:t>
      </w:r>
      <w:r w:rsidRPr="00060080">
        <w:rPr>
          <w:rFonts w:ascii="Times New Roman" w:hAnsi="Times New Roman"/>
          <w:szCs w:val="24"/>
        </w:rPr>
        <w:t xml:space="preserve">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Глава 5. ПРАВИЛА СОДЕРЖАНИЯ НАЗЕМНЫХ ЧАСТЕЙ ЛИНЕЙНЫХ СООРУЖЕНИЙ И КОММУНИКАЦИЙ, А ТАКЖЕ СОДЕРЖАНИЯ ПРИЛЕГАЮЩЕЙ К НИМ ТЕРРИТОРИИ. ТРЕБОВАНИЯ ПРИ ПРОИЗВОДСТВЕ ЗЕМЛЯНЫХ, РЕМОНТНЫХ, СТРОИТЕЛЬНЫХ И ИНЫХ ВИДОВ РАБОТ, ПЕРЕВОЗКЕ СТРОИТЕЛЬНЫХ МАТЕРИАЛОВ И СТРОИТЕЛЬНОГО МУСОРА</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13. Правила содержания наземных частей линейных сооружений и коммуникаций, а также содержания прилегающей к ним территории</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13.1. Наружные инженерные коммуникации (тепловые сети,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 У теплотрасс не допускается размещать следующие древесные породы: липа, клен, сирень, жимолость - ближе 2 метров, тополь, боярышник, лиственница, береза ближе 3-4 метров.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13.2.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В случае проведения ремонта инженерных коммуникаций размер прилегающей территории может быть увеличен на основании правового акта администрации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13.4. Не допускается повреждение наземных частей смотровых и дождеприемных колодцев, линий теплотрасс, топливо-, водопроводов, линий электропередачи и их изоляции, иных наземных частей линейных сооружений и коммуникаций.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13.5.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2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13.6.Водоотводные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 Нарушение функционирования водоотводных сооружений путем их засыпания и (или) засорения не допускается.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13.7.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13.8.В целях поддержания нормальных условий эксплуатации внутриквартальных и домовых инженерных сетей запрещается: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открывать люки колодцев и регулировать запорные устройства на магистралях водопровода, канализации, теплотрасс;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производить какие-либо работы на данных сетях без разрешения эксплуатирующих организаций;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оставлять колодцы неплотно закрытыми и закрывать разбитыми крышками;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отводить поверхностные воды в систему канализации;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пользоваться пожарными гидрантами в хозяйственных целях;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7) производить забор воды от уличных водопроводных колонок с помощью шлангов;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 производить разборку уличных водопроводных колонок;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13.9.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13.10.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14.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 Запрещается выезд транспортного средства с грязными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14.2. Для сбора и хранения мусора на строительной площадке должен быть установлен контейнер, для сбора и хранения строительных отходов – бункер-накопитель.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14.3.На территории строительной площадки не допускается непредусмотренное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14.5.Ограждения строительных площадок и мест разрытия должны выполняться в соответствии со строительными нормами и правилами сплошными щитами без проемов.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14.5.1..На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14.5.2. Ограждение следует содержать в опрятном виде, при производстве работ вблизи проезжей части необходимо обеспечить видимость ограждения для водителей и пешеходов; в темное время суток ограждение должно быть обозначено красными сигнальными фонарями.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14.5.3.По периметру ограждений строительной площадки и мест разрытия должно быть установлено освещение.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14.6. Строительный мусор и грунт со строительных площадок должны вывозиться регулярно в специально отведенные для этого места, согласованные с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Запрещается перевозка сыпучих и иных строительных материалов (песок, гравий, щебень, кирпич) на транспортных средствах при отсутствии заднего борта и без покрытия тентом.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14.7. Вывоз отходов, использованных стройматериалов, образовавшихся вовремя ремонта в жилых и нежилых помещениях, зданиях, осуществляется в специально отведенные для этого места лицами, производившими этот ремонт, своими силами или по договору со специализированной организацией.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14.9. При необходимости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 Органом, уполномоченным на выдачу разрешения на использование земель или земельного участка, находящихся в муниципальной собственности, или на землях, или земельном участке, государственная собственность на который не разграничена, является администрация </w:t>
      </w:r>
      <w:r>
        <w:rPr>
          <w:rFonts w:ascii="Times New Roman" w:hAnsi="Times New Roman"/>
          <w:szCs w:val="24"/>
        </w:rPr>
        <w:t>Рыбно-Ватажского</w:t>
      </w:r>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14.10.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14.11. Разборка подлежащих сносу строений должна производиться в установленные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сроки.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14.12. Площадка после сноса строений должна быть в 2-недельный срок спланирована и благоустроена.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14.13. Правила проведения земляных работ на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устанавливаются решением </w:t>
      </w:r>
      <w:r>
        <w:rPr>
          <w:rFonts w:ascii="Times New Roman" w:hAnsi="Times New Roman"/>
          <w:szCs w:val="24"/>
        </w:rPr>
        <w:t>Рыбно-Ватажского</w:t>
      </w:r>
      <w:r w:rsidRPr="00060080">
        <w:rPr>
          <w:rFonts w:ascii="Times New Roman" w:hAnsi="Times New Roman"/>
          <w:szCs w:val="24"/>
        </w:rPr>
        <w:t xml:space="preserve"> сельской Думы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14.14. При производстве ремонтных, строительных и иных видов работ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производить откачку воды из колодцев, траншей, котлованов непосредственно на тротуары и проезжую часть улиц;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оставлять на проезжей части, тротуарах, газонах землю и строительный мусор после окончания работ;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4) занимать излишнюю площадь под складирование, ограждение работ сверхустановленных границ;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загромождать проходы и въезды на дворовую территорию, нарушать нормальный проезд транспорта и движение пешеходов;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14.15. В случае возникновения аварии при производстве земляных, ремонтных, строительных и иных работ производитель работ обязан незамедлительно: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вызвать на место производства работ представителей организаций, эксплуатирующих действующие подземные коммуникации и сооружения;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направить сообщение об аварии в Единую дежурно-диспетчерскую службу Кильмезского муниципального района;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14.16.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14.17.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Глава 6. ПРАВИЛА СОДЕРЖАНИЯ ДОМАШНИХ ЖИВОТНЫХ, ВЫПАСА СКОТА И ПТИЦЫ</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15. Правила содержания домашних животных</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15.1. Содержание животных в отдельной квартире (доме), занятой одной семьей, допускается при условии соблюдения санитарно-гигиенических, ветеринарно- санитарных правил, а в квартирах (домах), занятых несколькими семьями, - при получении письменного согласия всех проживающих в них совершеннолетних граждан.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15.2. 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Допускается содержание собак на территории домовладения,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15.3.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15.4. Перевозка животных любым видом транспорта разрешается с соблюдением установленных норм и правил пользования соответствующим транспортным средством.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15.5. Владельцы собак, кошек и других домашних животных обязаны: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проводить вакцинацию животных против особо опасных заболеваний;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поддерживать санитарное состояние земельного участка и прилегающей к домовладению территории в случае дефекации животных;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принимать необходимые меры и не допускать поведения собаки, нарушающего покой граждан и тишину с 23.00 часов до 7.00 часов;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7) при отказе от дальнейшего содержания домашнего животного доставлять его в ветеринарное учреждение, с целью отказа от права собственности на него;</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 гуманно обращаться с животными, не оставлять их без пищи, воды, а в случае заболевания животного - вовремя обратиться за ветеринарной помощью. </w:t>
      </w:r>
      <w:bookmarkStart w:id="0" w:name="_GoBack"/>
      <w:bookmarkEnd w:id="0"/>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9) не допускать нахождение животных на улицах и в иных общественных местах без сопровождающего лица;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15.6. Владельцам животных запрещается: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купание животных на пляжах и территориях, отведенных для купания и отдыха людей;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проведение боев с участием животных;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натравливать собак на людей или животных;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15.7. При выгуливании собак должны соблюдаться следующие требования: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выгул собак разрешается только в наморднике и на поводке, выгул собак декоративных пород разрешается без намордника;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запрещается выгул собак без сопровождающего лица, а также несовершеннолетними лицами и лицами в состоянии алкогольного или наркотического опьянения;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не допускается выгул собак на детских и спортивных площадках, на территориях организаций здравоохранения, образовательных учреждений;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лица, осуществляющие выгул, обязаны не допускать повреждение или уничтожение зеленых насаждений домашними животными;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15.8. Животные, находящиеся в жилой зоне, общественных местах </w:t>
      </w:r>
      <w:r>
        <w:rPr>
          <w:rFonts w:ascii="Times New Roman" w:hAnsi="Times New Roman"/>
          <w:szCs w:val="24"/>
        </w:rPr>
        <w:t>Рыбно-Ватажского</w:t>
      </w:r>
      <w:r w:rsidRPr="00060080">
        <w:rPr>
          <w:rFonts w:ascii="Times New Roman" w:hAnsi="Times New Roman"/>
          <w:szCs w:val="24"/>
        </w:rPr>
        <w:t xml:space="preserve"> сельского поселения без сопровождения, относятся к категории безнадзорных и к ним могут быть применены меры, предусмотренные статьями 230-232 Гражданского кодекса Российской Федерации  .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15.9. Лицо, задержавшее безнадзорное животное, обязано возвратить его собственнику, а если собственник животного или место его пребывания неизвестны, не позднее трех дней с момента задержания заявить об обнаружении животного в администрацию </w:t>
      </w:r>
      <w:r>
        <w:rPr>
          <w:rFonts w:ascii="Times New Roman" w:hAnsi="Times New Roman"/>
          <w:szCs w:val="24"/>
        </w:rPr>
        <w:t>Рыбно-Ватажского</w:t>
      </w:r>
      <w:r w:rsidRPr="00060080">
        <w:rPr>
          <w:rFonts w:ascii="Times New Roman" w:hAnsi="Times New Roman"/>
          <w:szCs w:val="24"/>
        </w:rPr>
        <w:t xml:space="preserve"> сельского поселения или полицию для принятия мер к розыску собственника. </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16. Правила выпаса скота и птицы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16.1. Скот и птица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озелененных территориях, в рекреационных зонах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16.2. Выпас скота разрешается только в специально отведенных для этого местах, расположенных на расстоянии не менее 100 метров от жилых домов, административных зданий.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16.3.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w:t>
      </w:r>
      <w:r>
        <w:rPr>
          <w:rFonts w:ascii="Times New Roman" w:hAnsi="Times New Roman"/>
          <w:szCs w:val="24"/>
        </w:rPr>
        <w:t>Моторского</w:t>
      </w:r>
      <w:r w:rsidRPr="00060080">
        <w:rPr>
          <w:rFonts w:ascii="Times New Roman" w:hAnsi="Times New Roman"/>
          <w:szCs w:val="24"/>
        </w:rPr>
        <w:t xml:space="preserve"> сельского поселения, соответствующими органами управления дорожного хозяйства.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16.4.Передвижение сельскохозяйственных животных на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без сопровождающих лиц запрещается.</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 xml:space="preserve">Глава 7. ПРАВИЛА БЛАГОУСТРОЙСТВА И СОДЕРЖАНИЯ ТЕРРИТОРИИ </w:t>
      </w:r>
      <w:r>
        <w:rPr>
          <w:rFonts w:ascii="Times New Roman" w:hAnsi="Times New Roman"/>
          <w:b/>
          <w:szCs w:val="24"/>
        </w:rPr>
        <w:t>МОТОРСКОГО</w:t>
      </w:r>
      <w:r w:rsidRPr="00060080">
        <w:rPr>
          <w:rFonts w:ascii="Times New Roman" w:hAnsi="Times New Roman"/>
          <w:b/>
          <w:szCs w:val="24"/>
        </w:rPr>
        <w:t xml:space="preserve"> СЕЛЬСКОГО ПОСЕЛЕНИЯ</w:t>
      </w:r>
    </w:p>
    <w:p w:rsidR="00837AB1" w:rsidRPr="00060080" w:rsidRDefault="00837AB1" w:rsidP="00837AB1">
      <w:pPr>
        <w:spacing w:after="0" w:line="240" w:lineRule="auto"/>
        <w:ind w:left="-1134" w:right="-462"/>
        <w:jc w:val="center"/>
        <w:rPr>
          <w:rFonts w:ascii="Times New Roman" w:hAnsi="Times New Roman"/>
          <w:b/>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17. Уличное оборудование</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17.1.Уличное оборудование является составной частью внешнего благоустройства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(улиц, площадей, скверов, садов, парков и др.).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Уличное оборудование размещается на основе комплексных проектов и рекомендованных образцов, эскизы и образцы которых согласовываются с администрацией </w:t>
      </w:r>
      <w:r>
        <w:rPr>
          <w:rFonts w:ascii="Times New Roman" w:hAnsi="Times New Roman"/>
          <w:szCs w:val="24"/>
        </w:rPr>
        <w:t>Моторского</w:t>
      </w:r>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17.2.Уличное оборудование является временным сооружением.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Уличное оборудование включает в себя уличную мебель (скамьи, театральные тумбы, доски объявлений и т.п.), коммунально-бытовое и санитарно-техническое оборудование (уличные контейнеры для мусора, мусоросборники, бункеры-накопители, урны), элементы благоустройства садов и парков (беседки, навесы и т.п.), оборудование зданий и сооружений (антенны, наружные кондиционеры, остекление лоджий и балконов и т.п.) и другое оборудование.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17.3.Общими требованиями к размещению уличного оборудования являются: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 упорядоченность размещения в соответствии с планировочным и функциональным зонированием территорий, разрешенными видами их использования;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2) согласованность с архитектурно-пространственным окружением;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удобство, безопасность эксплуатации, использования, обслуживания.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17.4. Объекты уличного оборудования и малые формы не должны: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искажать внешний вид архитектурных ансамблей, памятников истории и культуры, памятников природы и ценных ландшафтов;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нарушать архитектурно-планировочную организацию и зонирование территории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препятствовать пешеходному и транспортному движению (размещаться на транспортных проездах и пешеходных путях, уменьшать минимальное число полос пешеходного движения, установленное для данной категории улиц и дорог действующими нормативами);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наносить физический ущерб архитектурным объектам, элементам благоустройства, зеленым насаждениям, инженерному оборудованию территории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17.5. Общими требованиями к дизайну уличного оборудования и малым формам являются: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1)унификация, разработка на основе образцов, согласованных с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прочность, надежность конструкции, устойчивость к механическим воздействиям;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металлические детали должны выполняться из материалов, прошедших антикоррозийную обработку;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деревянные детали должны иметь антисептическую обработку.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17.6. Оборудование для нестационарной торговли: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размещаются в установленных местах на кратковременный период в соответствующем порядке;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размещение павильонов, киосков и тонаров допускается на тротуарах и площадках при условии сохранения свободного прохода не менее 1,5 метров на улицах с невысокой интенсивностью пешеходного движения и не менее 3 метров на улицах с интенсивным пешеходным движением;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передвижное и переносное оборудование для нестационарной торговли должно устанавливаться, не повреждая покрытия тротуаров, дорожек, площадок;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17.7. Летние кафе: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допускается размещение в установленном порядке при объектах питания или торговли на период, установленный договором.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17.8. Уличные передвижные объекты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размещаются в определенных Администрацией </w:t>
      </w:r>
      <w:r>
        <w:rPr>
          <w:rFonts w:ascii="Times New Roman" w:hAnsi="Times New Roman"/>
          <w:szCs w:val="24"/>
        </w:rPr>
        <w:t>Моторского</w:t>
      </w:r>
      <w:r w:rsidRPr="00060080">
        <w:rPr>
          <w:rFonts w:ascii="Times New Roman" w:hAnsi="Times New Roman"/>
          <w:szCs w:val="24"/>
        </w:rPr>
        <w:t xml:space="preserve"> сельского поселения местах на основании договора, заключенного с администрацией </w:t>
      </w:r>
      <w:r>
        <w:rPr>
          <w:rFonts w:ascii="Times New Roman" w:hAnsi="Times New Roman"/>
          <w:szCs w:val="24"/>
        </w:rPr>
        <w:t>Моторского</w:t>
      </w:r>
      <w:r w:rsidRPr="00060080">
        <w:rPr>
          <w:rFonts w:ascii="Times New Roman" w:hAnsi="Times New Roman"/>
          <w:szCs w:val="24"/>
        </w:rPr>
        <w:t xml:space="preserve"> сельского поселения, при этом, лицо разместившее объект: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1)осуществляет ежедневную уборку используемой территории и территории шириной 10 метров по периметру занимаемого земельного участка, а также немедленную уборку экскрементов животного, используемого для оказания услуг в области досуга;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устанавливает урну, заключает договоры со специализированными организациями на вывоз мусора и отходов.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17.9. Размещение объектов нестационарной торговли, уличных передвижныхо бъектов сферы услуг в области досуга и летних кафе предусматривает со стороны владельцев благоустройство территории в соответствии с архитектурно-планировочным требованием.</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Открытое складирование тары запрещается.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Монтаж и демонтаж оборудования должны осуществляться в течение одних суток.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17.10. Навесы и павильоны остановок транспорта общего пользования должны обеспечивать защиту от осадков и солнца, необходимые условия для ожидания транспорта, иметь места для сидения, знаки остановок, урны.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17.11.Оборудование для проведения массовых мероприятий и акций (палатки, лотки, прилавки, стенды) размещается по согласованию с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в части места расположения.</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17.12. Уборка прилегающей к уличному оборудованию территории осуществляется хозяйствующими субъектами в пределах 5-метровой зоны.</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Статья 18. Требования к доступности объектов для инвалидов и маломобильных групп граждан</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18.1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18.2.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19. Эксплуатация дорог и транспорта</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19.1. В целях обеспечения сохранности покрытия дорог и тротуаров, искусственных сооружений и других объектов благоустройства </w:t>
      </w:r>
      <w:r>
        <w:rPr>
          <w:rFonts w:ascii="Times New Roman" w:hAnsi="Times New Roman"/>
          <w:szCs w:val="24"/>
        </w:rPr>
        <w:t>Рыбно-Ватажского</w:t>
      </w:r>
      <w:r w:rsidRPr="00060080">
        <w:rPr>
          <w:rFonts w:ascii="Times New Roman" w:hAnsi="Times New Roman"/>
          <w:szCs w:val="24"/>
        </w:rPr>
        <w:t xml:space="preserve"> сельского поселения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движение по автомобильным дорогам </w:t>
      </w:r>
      <w:r>
        <w:rPr>
          <w:rFonts w:ascii="Times New Roman" w:hAnsi="Times New Roman"/>
          <w:szCs w:val="24"/>
        </w:rPr>
        <w:t>Рыбно-Ватажского</w:t>
      </w:r>
      <w:r w:rsidRPr="00060080">
        <w:rPr>
          <w:rFonts w:ascii="Times New Roman" w:hAnsi="Times New Roman"/>
          <w:szCs w:val="24"/>
        </w:rPr>
        <w:t xml:space="preserve"> сельского поселения с твердым покрытием всех видов транспорта на гусеничном ходу и с цепями противоскольжения на колесах;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транспортировка груза волоком;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движение по улицам </w:t>
      </w:r>
      <w:r>
        <w:rPr>
          <w:rFonts w:ascii="Times New Roman" w:hAnsi="Times New Roman"/>
          <w:szCs w:val="24"/>
        </w:rPr>
        <w:t>Рыбно-Ватажского</w:t>
      </w:r>
      <w:r w:rsidRPr="00060080">
        <w:rPr>
          <w:rFonts w:ascii="Times New Roman" w:hAnsi="Times New Roman"/>
          <w:szCs w:val="24"/>
        </w:rPr>
        <w:t xml:space="preserve"> сельского поселения всех видов транспорта в грязном виде;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откачка воды при ремонте коммуникаций на проезжую часть улиц и дорог;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сбрасывание при погрузо-разгрузочных работах и складирование на автомобильных дорогах рельс, бревен, проката, труб, кирпича и других тяжелых предметов;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движение транспортных средств всех марок, в том числе тракторов и самоходных машин, прицепов, с осевой нагрузкой на одиночную ось свыше 5,0 тонн и с разрешенной максимальной (полной допустимой) массой более 8,0 тонн, в период временного ограничения движения транспортных средств при возникновении неблагоприятных природно-климатических условий без разрешения на право временного проезда транспортного средства по улицам </w:t>
      </w:r>
      <w:r>
        <w:rPr>
          <w:rFonts w:ascii="Times New Roman" w:hAnsi="Times New Roman"/>
          <w:szCs w:val="24"/>
        </w:rPr>
        <w:t>Рыбно-Ватажского</w:t>
      </w:r>
      <w:r w:rsidRPr="00060080">
        <w:rPr>
          <w:rFonts w:ascii="Times New Roman" w:hAnsi="Times New Roman"/>
          <w:szCs w:val="24"/>
        </w:rPr>
        <w:t xml:space="preserve"> сельского</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поселения, выданного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7) движение и стоянка большегрузного транспорта на внутриквартальных пешеходных дорожках, тротуарах.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19.2.Крышки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19.3.Не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19.4. Не допускается мойка транспортных средств или слив топлива, масел, 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водо- или теплоснабжения, в других неустановленных местах.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19.5. Не допускается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19.6.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19.7.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других информационных материалов. </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Статья 20. Зеленые насаждения</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20.1.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20.2. Физические и юридические лица, в собственности, пользовании или на содержании и обслуживании у которых по договору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 самостоятельно или по договорам со специализированными организациями.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20.3.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Pr>
          <w:rFonts w:ascii="Times New Roman" w:hAnsi="Times New Roman"/>
          <w:szCs w:val="24"/>
        </w:rPr>
        <w:t>Рыбно-Ватажского</w:t>
      </w:r>
      <w:r w:rsidRPr="00060080">
        <w:rPr>
          <w:rFonts w:ascii="Times New Roman" w:hAnsi="Times New Roman"/>
          <w:szCs w:val="24"/>
        </w:rPr>
        <w:t xml:space="preserve"> сельского поселения.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20.4. Лица, указанные в частях 1 и 2 настоящей статьи, обязаны: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1)  мероприятий (полив, рыхление, обрезка, сушка, борьба с вредителями и болезнями растений, скашивание травы);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осуществлять обрезку и вырубку сухостоя и аварийных деревьев, вырезк усухих и поломанных сучьев и вырезку веток, ограничивающих видимость технических средств регулирования дорожного движения;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доводить до сведения Администрации </w:t>
      </w:r>
      <w:r>
        <w:rPr>
          <w:rFonts w:ascii="Times New Roman" w:hAnsi="Times New Roman"/>
          <w:szCs w:val="24"/>
        </w:rPr>
        <w:t>Рыбно-Ватажского</w:t>
      </w:r>
      <w:r w:rsidRPr="00060080">
        <w:rPr>
          <w:rFonts w:ascii="Times New Roman" w:hAnsi="Times New Roman"/>
          <w:szCs w:val="24"/>
        </w:rPr>
        <w:t xml:space="preserve"> сельского поселения обо всех случаях массового появления вредителей и болезней растений и принимать меры борьбы с ними, производить замазку ран и дупел на деревьях;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4) проводить своевременный ремонт ограждений зеленых насаждений.</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20.5. На площадях зеленых насаждений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ломать деревья, кустарники, сучья и ветви, срывать листья и цветы, сбивать и собирать плоды;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разбивать палатки и разводить костры, использовать мангалы, жаровни и иные приспособления с открытым огнем (углем);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засорять газоны, цветники, дорожки и водоемы;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портить скульптуры, скамейки, ограды;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ездить на велосипедах, мотоциклах, лошадях, тракторах и автомашинах;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7) мыть автотранспортные средства, стирать белье, а также купать животных в водоемах, расположенных на территории зеленых насаждений;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 пасти скот;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9)производить строительные и ремонтные работы без ограждения насаждений щитами, гарантирующими защиту их от повреждений;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 складировать на территории зеленых насаждений материалы, способствующие распространению вредителей зеленых насаждений;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11)устраивать свалки мусора, снега и льда, сбрасывать снег с крыш н аучастках, имеющих зеленые насаждения, без принятия мер, обеспечивающих сохранность деревьев и кустарников; </w:t>
      </w:r>
    </w:p>
    <w:p w:rsidR="00837AB1"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12) самовольная вырубка деревьев и кустарников. </w:t>
      </w:r>
    </w:p>
    <w:p w:rsidR="00837AB1"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b/>
          <w:szCs w:val="24"/>
        </w:rPr>
      </w:pPr>
      <w:r w:rsidRPr="00060080">
        <w:rPr>
          <w:rFonts w:ascii="Times New Roman" w:hAnsi="Times New Roman"/>
          <w:b/>
          <w:szCs w:val="24"/>
        </w:rPr>
        <w:t xml:space="preserve">Статья 21 .Содержание домовладений </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21.1. Владельцы или пользователи домовладений обязаны: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своевременно производить капитальный и текущий ремонт домовладения, а также ремонт и покраску надворных построек, изгородей;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3) содержать в исправном состоянии выгребные ямы и наружные туалеты;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обеспечить наружное освещение указателей с названиями улиц и номерами домов;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5) не допускать повреждений подземных коммуникаций, расположенных на территории домовладения, обеспечивать их сохранность;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6)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7) не допускать хранения топлива, удобрений, строительных и других</w:t>
      </w:r>
      <w:r>
        <w:rPr>
          <w:rFonts w:ascii="Times New Roman" w:hAnsi="Times New Roman"/>
          <w:szCs w:val="24"/>
        </w:rPr>
        <w:t xml:space="preserve"> </w:t>
      </w:r>
      <w:r w:rsidRPr="00060080">
        <w:rPr>
          <w:rFonts w:ascii="Times New Roman" w:hAnsi="Times New Roman"/>
          <w:szCs w:val="24"/>
        </w:rPr>
        <w:t xml:space="preserve">материалов за территорией домовладения;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8) производить регулярную уборку территории домовладения.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9)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разрешенные (установленные) места их размещения;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10) своевременно производить окос травы на прилегающей к домовладению территории.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11)</w:t>
      </w:r>
      <w:r w:rsidRPr="00060080">
        <w:rPr>
          <w:rFonts w:ascii="Times New Roman" w:hAnsi="Times New Roman"/>
          <w:spacing w:val="4"/>
          <w:szCs w:val="24"/>
        </w:rPr>
        <w:t xml:space="preserve"> Обязать граждан и юридических лиц не допускать произрастания борщевика Сосновского на земельных участках, принадлежащим им на праве собственности или аренды.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21.2. На прилегающей к домовладению территории не допускается хранение техники, механизмов, автомобилей, в том числе и разукомплектованных.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21.3. На территории домовладения и прилегающей к домовладению территории запрещается: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1) осуществлять мойку автотранспортных средств, слив бензина и масел;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2) выбрасывать мусор, твердые и жидкие бытовые отходы за исключением специально отведенных мест;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lastRenderedPageBreak/>
        <w:t xml:space="preserve">3) пользоваться поглощающими ямами, производить откачку (слив) нечистот из ям на поверхность земли, закапывать мусор и отходы в землю;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 xml:space="preserve">4) сжигать или закапывать мусор, бытовые отходы, обрезки деревьев и кустарников; </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5) загромождать их строительными материалами, ящиками, временными сооружениями и другими предметами.</w:t>
      </w:r>
    </w:p>
    <w:p w:rsidR="00837AB1" w:rsidRPr="00060080" w:rsidRDefault="00837AB1" w:rsidP="00837AB1">
      <w:pPr>
        <w:spacing w:after="0" w:line="240" w:lineRule="auto"/>
        <w:ind w:left="-1134" w:right="-462"/>
        <w:rPr>
          <w:rFonts w:ascii="Times New Roman" w:hAnsi="Times New Roman"/>
          <w:szCs w:val="24"/>
        </w:rPr>
      </w:pPr>
    </w:p>
    <w:p w:rsidR="00837AB1" w:rsidRPr="00060080" w:rsidRDefault="00837AB1" w:rsidP="00837AB1">
      <w:pPr>
        <w:spacing w:after="0" w:line="240" w:lineRule="auto"/>
        <w:ind w:left="-1134" w:right="-462"/>
        <w:jc w:val="center"/>
        <w:rPr>
          <w:rFonts w:ascii="Times New Roman" w:hAnsi="Times New Roman"/>
          <w:b/>
          <w:szCs w:val="24"/>
        </w:rPr>
      </w:pPr>
      <w:r w:rsidRPr="00060080">
        <w:rPr>
          <w:rFonts w:ascii="Times New Roman" w:hAnsi="Times New Roman"/>
          <w:b/>
          <w:szCs w:val="24"/>
        </w:rPr>
        <w:t xml:space="preserve">Глава 8. КОНТРОЛЬ ЗА БЛАГОУСТРОЙСТВОМ И СОДЕРЖАНИЕМ ТЕРРИТОРИИ </w:t>
      </w:r>
      <w:r>
        <w:rPr>
          <w:rFonts w:ascii="Times New Roman" w:hAnsi="Times New Roman"/>
          <w:b/>
          <w:szCs w:val="24"/>
        </w:rPr>
        <w:t>РЫБНО-ВАТАЖСКОГО</w:t>
      </w:r>
      <w:r w:rsidRPr="00060080">
        <w:rPr>
          <w:rFonts w:ascii="Times New Roman" w:hAnsi="Times New Roman"/>
          <w:b/>
          <w:szCs w:val="24"/>
        </w:rPr>
        <w:t xml:space="preserve">  СЕЛЬСКОГО ПОСЕЛЕНИЯ</w:t>
      </w:r>
    </w:p>
    <w:p w:rsidR="00837AB1" w:rsidRPr="00060080" w:rsidRDefault="00837AB1" w:rsidP="00837AB1">
      <w:pPr>
        <w:spacing w:after="0" w:line="240" w:lineRule="auto"/>
        <w:ind w:left="-1134" w:right="-462"/>
        <w:rPr>
          <w:rFonts w:ascii="Times New Roman" w:hAnsi="Times New Roman"/>
          <w:b/>
          <w:szCs w:val="24"/>
        </w:rPr>
      </w:pPr>
    </w:p>
    <w:p w:rsidR="00837AB1" w:rsidRPr="00060080" w:rsidRDefault="00837AB1" w:rsidP="00837AB1">
      <w:pPr>
        <w:spacing w:after="0" w:line="240" w:lineRule="auto"/>
        <w:jc w:val="center"/>
        <w:rPr>
          <w:rFonts w:ascii="Times New Roman" w:hAnsi="Times New Roman"/>
          <w:b/>
          <w:szCs w:val="24"/>
        </w:rPr>
      </w:pPr>
      <w:r w:rsidRPr="00060080">
        <w:rPr>
          <w:rFonts w:ascii="Times New Roman" w:hAnsi="Times New Roman"/>
          <w:b/>
          <w:szCs w:val="24"/>
        </w:rPr>
        <w:t>Статья 22. Контроль за благоустройством</w:t>
      </w:r>
      <w:r>
        <w:rPr>
          <w:rFonts w:ascii="Times New Roman" w:hAnsi="Times New Roman"/>
          <w:b/>
          <w:szCs w:val="24"/>
        </w:rPr>
        <w:t xml:space="preserve"> и содержанием территории </w:t>
      </w:r>
      <w:r w:rsidRPr="00A10B11">
        <w:rPr>
          <w:rFonts w:ascii="Times New Roman" w:hAnsi="Times New Roman"/>
          <w:b/>
          <w:szCs w:val="24"/>
        </w:rPr>
        <w:t>Рыбно-Ватажского</w:t>
      </w:r>
      <w:r w:rsidRPr="00060080">
        <w:rPr>
          <w:rFonts w:ascii="Times New Roman" w:hAnsi="Times New Roman"/>
          <w:b/>
          <w:szCs w:val="24"/>
        </w:rPr>
        <w:t xml:space="preserve"> сельского поселения</w:t>
      </w:r>
    </w:p>
    <w:p w:rsidR="00837AB1" w:rsidRPr="00060080" w:rsidRDefault="00837AB1" w:rsidP="00837AB1">
      <w:pPr>
        <w:spacing w:after="0" w:line="240" w:lineRule="auto"/>
        <w:rPr>
          <w:rFonts w:ascii="Times New Roman" w:hAnsi="Times New Roman"/>
          <w:b/>
          <w:szCs w:val="24"/>
        </w:rPr>
      </w:pP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22.1. За нарушение настоящих Правил наступает административная ответственность в установленном действующим законодательством порядке.</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22.2.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Федерации, норм</w:t>
      </w:r>
      <w:r>
        <w:rPr>
          <w:rFonts w:ascii="Times New Roman" w:hAnsi="Times New Roman"/>
          <w:szCs w:val="24"/>
        </w:rPr>
        <w:t>ативно-правовыми актами Кировск</w:t>
      </w:r>
      <w:r w:rsidRPr="00060080">
        <w:rPr>
          <w:rFonts w:ascii="Times New Roman" w:hAnsi="Times New Roman"/>
          <w:szCs w:val="24"/>
        </w:rPr>
        <w:t>ой области и муниципальными правовыми актами.</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22.3. В случае нарушений настоящих Правил уполномоченные должн</w:t>
      </w:r>
      <w:r>
        <w:rPr>
          <w:rFonts w:ascii="Times New Roman" w:hAnsi="Times New Roman"/>
          <w:szCs w:val="24"/>
        </w:rPr>
        <w:t>остные лица администрации Рыбно-Ватажского</w:t>
      </w:r>
      <w:r w:rsidRPr="00060080">
        <w:rPr>
          <w:rFonts w:ascii="Times New Roman" w:hAnsi="Times New Roman"/>
          <w:szCs w:val="24"/>
        </w:rPr>
        <w:t xml:space="preserve"> сельского поселения и уполномоченные должностные лица администрации Кильмезского муниципального района вправе выносить предписания (предложения) об устранении, составлять акты, протоколы об административном правонарушении, готовить информацию для направления в заинтересованные органы.</w:t>
      </w:r>
    </w:p>
    <w:p w:rsidR="00837AB1" w:rsidRPr="00060080" w:rsidRDefault="00837AB1" w:rsidP="00837AB1">
      <w:pPr>
        <w:spacing w:after="0" w:line="240" w:lineRule="auto"/>
        <w:ind w:left="-1134" w:right="-462"/>
        <w:rPr>
          <w:rFonts w:ascii="Times New Roman" w:hAnsi="Times New Roman"/>
          <w:szCs w:val="24"/>
        </w:rPr>
      </w:pPr>
      <w:r w:rsidRPr="00060080">
        <w:rPr>
          <w:rFonts w:ascii="Times New Roman" w:hAnsi="Times New Roman"/>
          <w:szCs w:val="24"/>
        </w:rPr>
        <w:t>22.4. Административная комиссия в Кильмезском муниципальном районе рассматривает дела об административных правонарушениях в порядке, установленном действующим законодательством Российской Федерации.</w:t>
      </w:r>
    </w:p>
    <w:p w:rsidR="00837AB1" w:rsidRPr="0039662E" w:rsidRDefault="00837AB1" w:rsidP="00837AB1">
      <w:pPr>
        <w:spacing w:after="0" w:line="240" w:lineRule="auto"/>
        <w:ind w:left="-1134" w:right="-462"/>
        <w:rPr>
          <w:rFonts w:ascii="Times New Roman" w:hAnsi="Times New Roman"/>
          <w:sz w:val="26"/>
          <w:szCs w:val="26"/>
        </w:rPr>
      </w:pPr>
      <w:r w:rsidRPr="00060080">
        <w:rPr>
          <w:rFonts w:ascii="Times New Roman" w:hAnsi="Times New Roman"/>
          <w:szCs w:val="24"/>
        </w:rPr>
        <w:t>22.5. Возмещение материального ущерба, причиненного нарушением настоящих Правил, производится в установленном</w:t>
      </w:r>
      <w:r w:rsidRPr="0039662E">
        <w:rPr>
          <w:rFonts w:ascii="Times New Roman" w:hAnsi="Times New Roman"/>
          <w:sz w:val="26"/>
          <w:szCs w:val="26"/>
        </w:rPr>
        <w:t xml:space="preserve"> порядке.</w:t>
      </w:r>
    </w:p>
    <w:p w:rsidR="00837AB1" w:rsidRDefault="00837AB1" w:rsidP="00837AB1"/>
    <w:p w:rsidR="00837AB1" w:rsidRDefault="00837AB1"/>
    <w:p w:rsidR="00837AB1" w:rsidRDefault="00837AB1"/>
    <w:sectPr w:rsidR="00837AB1" w:rsidSect="00837AB1">
      <w:headerReference w:type="default" r:id="rId6"/>
      <w:pgSz w:w="11906" w:h="16838" w:code="9"/>
      <w:pgMar w:top="425" w:right="1134" w:bottom="851" w:left="1304" w:header="567" w:footer="567" w:gutter="5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81" w:rsidRDefault="00732C81" w:rsidP="003239B7">
      <w:pPr>
        <w:spacing w:after="0" w:line="240" w:lineRule="auto"/>
      </w:pPr>
      <w:r>
        <w:separator/>
      </w:r>
    </w:p>
  </w:endnote>
  <w:endnote w:type="continuationSeparator" w:id="0">
    <w:p w:rsidR="00732C81" w:rsidRDefault="00732C81" w:rsidP="0032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81" w:rsidRDefault="00732C81" w:rsidP="003239B7">
      <w:pPr>
        <w:spacing w:after="0" w:line="240" w:lineRule="auto"/>
      </w:pPr>
      <w:r>
        <w:separator/>
      </w:r>
    </w:p>
  </w:footnote>
  <w:footnote w:type="continuationSeparator" w:id="0">
    <w:p w:rsidR="00732C81" w:rsidRDefault="00732C81" w:rsidP="00323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C7" w:rsidRPr="00247ECC" w:rsidRDefault="00D617D6">
    <w:pPr>
      <w:pStyle w:val="a3"/>
      <w:jc w:val="center"/>
      <w:rPr>
        <w:rFonts w:ascii="Times New Roman" w:hAnsi="Times New Roman"/>
        <w:sz w:val="28"/>
        <w:szCs w:val="28"/>
      </w:rPr>
    </w:pPr>
    <w:r w:rsidRPr="00247ECC">
      <w:rPr>
        <w:rFonts w:ascii="Times New Roman" w:hAnsi="Times New Roman"/>
        <w:sz w:val="28"/>
        <w:szCs w:val="28"/>
      </w:rPr>
      <w:fldChar w:fldCharType="begin"/>
    </w:r>
    <w:r w:rsidR="00FA0401" w:rsidRPr="00247ECC">
      <w:rPr>
        <w:rFonts w:ascii="Times New Roman" w:hAnsi="Times New Roman"/>
        <w:sz w:val="28"/>
        <w:szCs w:val="28"/>
      </w:rPr>
      <w:instrText xml:space="preserve"> PAGE   \* MERGEFORMAT </w:instrText>
    </w:r>
    <w:r w:rsidRPr="00247ECC">
      <w:rPr>
        <w:rFonts w:ascii="Times New Roman" w:hAnsi="Times New Roman"/>
        <w:sz w:val="28"/>
        <w:szCs w:val="28"/>
      </w:rPr>
      <w:fldChar w:fldCharType="separate"/>
    </w:r>
    <w:r w:rsidR="00837AB1">
      <w:rPr>
        <w:rFonts w:ascii="Times New Roman" w:hAnsi="Times New Roman"/>
        <w:noProof/>
        <w:sz w:val="28"/>
        <w:szCs w:val="28"/>
      </w:rPr>
      <w:t>18</w:t>
    </w:r>
    <w:r w:rsidRPr="00247ECC">
      <w:rPr>
        <w:rFonts w:ascii="Times New Roman" w:hAnsi="Times New Roman"/>
        <w:sz w:val="28"/>
        <w:szCs w:val="28"/>
      </w:rPr>
      <w:fldChar w:fldCharType="end"/>
    </w:r>
  </w:p>
  <w:p w:rsidR="005450C7" w:rsidRDefault="00732C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401"/>
    <w:rsid w:val="000203CD"/>
    <w:rsid w:val="0006621B"/>
    <w:rsid w:val="00091D70"/>
    <w:rsid w:val="000920ED"/>
    <w:rsid w:val="0016147E"/>
    <w:rsid w:val="00197833"/>
    <w:rsid w:val="001A38B8"/>
    <w:rsid w:val="001F361F"/>
    <w:rsid w:val="00215695"/>
    <w:rsid w:val="003239B7"/>
    <w:rsid w:val="00360302"/>
    <w:rsid w:val="00380F42"/>
    <w:rsid w:val="0041654E"/>
    <w:rsid w:val="0059485A"/>
    <w:rsid w:val="00595ACD"/>
    <w:rsid w:val="005C2DF1"/>
    <w:rsid w:val="005D28F2"/>
    <w:rsid w:val="005D45E3"/>
    <w:rsid w:val="00623350"/>
    <w:rsid w:val="0063065F"/>
    <w:rsid w:val="00634E13"/>
    <w:rsid w:val="006A7BD9"/>
    <w:rsid w:val="006B54DF"/>
    <w:rsid w:val="00732C81"/>
    <w:rsid w:val="007F68EC"/>
    <w:rsid w:val="00837AB1"/>
    <w:rsid w:val="00857354"/>
    <w:rsid w:val="0088359F"/>
    <w:rsid w:val="008A7ACA"/>
    <w:rsid w:val="008C52A7"/>
    <w:rsid w:val="008D5229"/>
    <w:rsid w:val="008E6260"/>
    <w:rsid w:val="00916A63"/>
    <w:rsid w:val="00993103"/>
    <w:rsid w:val="00A531A5"/>
    <w:rsid w:val="00A759C8"/>
    <w:rsid w:val="00AA5CFD"/>
    <w:rsid w:val="00AE31C2"/>
    <w:rsid w:val="00BA6949"/>
    <w:rsid w:val="00C47A05"/>
    <w:rsid w:val="00C67C55"/>
    <w:rsid w:val="00CC3829"/>
    <w:rsid w:val="00CF2B39"/>
    <w:rsid w:val="00D240C5"/>
    <w:rsid w:val="00D41E55"/>
    <w:rsid w:val="00D57946"/>
    <w:rsid w:val="00D617D6"/>
    <w:rsid w:val="00DA74BD"/>
    <w:rsid w:val="00DF1163"/>
    <w:rsid w:val="00E24CD8"/>
    <w:rsid w:val="00E3493A"/>
    <w:rsid w:val="00E75225"/>
    <w:rsid w:val="00EA5776"/>
    <w:rsid w:val="00EF4FAE"/>
    <w:rsid w:val="00F8289B"/>
    <w:rsid w:val="00FA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72BE2"/>
  <w15:docId w15:val="{1DC1AA89-B787-4057-96DD-F1DF289A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40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A0401"/>
    <w:pPr>
      <w:widowControl w:val="0"/>
      <w:autoSpaceDE w:val="0"/>
      <w:autoSpaceDN w:val="0"/>
      <w:adjustRightInd w:val="0"/>
      <w:spacing w:after="0" w:line="240" w:lineRule="auto"/>
      <w:ind w:right="19772" w:firstLine="720"/>
    </w:pPr>
    <w:rPr>
      <w:rFonts w:ascii="Arial" w:eastAsia="Calibri" w:hAnsi="Arial" w:cs="Arial"/>
      <w:sz w:val="24"/>
      <w:szCs w:val="24"/>
      <w:lang w:eastAsia="ru-RU"/>
    </w:rPr>
  </w:style>
  <w:style w:type="paragraph" w:styleId="a3">
    <w:name w:val="header"/>
    <w:basedOn w:val="a"/>
    <w:link w:val="a4"/>
    <w:rsid w:val="00FA0401"/>
    <w:pPr>
      <w:tabs>
        <w:tab w:val="center" w:pos="4677"/>
        <w:tab w:val="right" w:pos="9355"/>
      </w:tabs>
      <w:spacing w:after="0" w:line="240" w:lineRule="auto"/>
    </w:pPr>
  </w:style>
  <w:style w:type="character" w:customStyle="1" w:styleId="a4">
    <w:name w:val="Верхний колонтитул Знак"/>
    <w:basedOn w:val="a0"/>
    <w:link w:val="a3"/>
    <w:rsid w:val="00FA0401"/>
    <w:rPr>
      <w:rFonts w:ascii="Calibri" w:eastAsia="Times New Roman" w:hAnsi="Calibri" w:cs="Times New Roman"/>
    </w:rPr>
  </w:style>
  <w:style w:type="paragraph" w:styleId="a5">
    <w:name w:val="footer"/>
    <w:basedOn w:val="a"/>
    <w:link w:val="a6"/>
    <w:uiPriority w:val="99"/>
    <w:semiHidden/>
    <w:unhideWhenUsed/>
    <w:rsid w:val="00E24C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4CD8"/>
    <w:rPr>
      <w:rFonts w:ascii="Calibri" w:eastAsia="Times New Roman" w:hAnsi="Calibri" w:cs="Times New Roman"/>
    </w:rPr>
  </w:style>
  <w:style w:type="paragraph" w:customStyle="1" w:styleId="ConsPlusTitle">
    <w:name w:val="ConsPlusTitle"/>
    <w:rsid w:val="001A38B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rsid w:val="001A3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360302"/>
    <w:rPr>
      <w:color w:val="0000FF"/>
      <w:u w:val="single"/>
    </w:rPr>
  </w:style>
  <w:style w:type="paragraph" w:styleId="a8">
    <w:name w:val="Balloon Text"/>
    <w:basedOn w:val="a"/>
    <w:link w:val="a9"/>
    <w:uiPriority w:val="99"/>
    <w:semiHidden/>
    <w:unhideWhenUsed/>
    <w:rsid w:val="00837AB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7A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13367</Words>
  <Characters>76192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Розалия</cp:lastModifiedBy>
  <cp:revision>5</cp:revision>
  <cp:lastPrinted>2020-04-14T12:12:00Z</cp:lastPrinted>
  <dcterms:created xsi:type="dcterms:W3CDTF">2020-03-25T11:02:00Z</dcterms:created>
  <dcterms:modified xsi:type="dcterms:W3CDTF">2020-04-14T12:18:00Z</dcterms:modified>
</cp:coreProperties>
</file>