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E2" w:rsidRDefault="008A7EE2" w:rsidP="00BF5E16">
      <w:pPr>
        <w:shd w:val="clear" w:color="auto" w:fill="FFFFFF"/>
        <w:tabs>
          <w:tab w:val="left" w:leader="underscore" w:pos="6758"/>
        </w:tabs>
        <w:jc w:val="center"/>
        <w:rPr>
          <w:spacing w:val="-2"/>
          <w:sz w:val="28"/>
          <w:szCs w:val="28"/>
        </w:rPr>
      </w:pPr>
    </w:p>
    <w:p w:rsidR="008A7EE2" w:rsidRDefault="008A7EE2" w:rsidP="00BF5E16">
      <w:pPr>
        <w:shd w:val="clear" w:color="auto" w:fill="FFFFFF"/>
        <w:tabs>
          <w:tab w:val="left" w:leader="underscore" w:pos="6758"/>
        </w:tabs>
        <w:jc w:val="center"/>
        <w:rPr>
          <w:spacing w:val="-2"/>
          <w:sz w:val="28"/>
          <w:szCs w:val="28"/>
        </w:rPr>
      </w:pPr>
    </w:p>
    <w:p w:rsidR="008A7EE2" w:rsidRDefault="008A7EE2" w:rsidP="00BF5E16">
      <w:pPr>
        <w:shd w:val="clear" w:color="auto" w:fill="FFFFFF"/>
        <w:tabs>
          <w:tab w:val="left" w:leader="underscore" w:pos="6758"/>
        </w:tabs>
        <w:jc w:val="center"/>
        <w:rPr>
          <w:spacing w:val="-2"/>
          <w:sz w:val="28"/>
          <w:szCs w:val="28"/>
        </w:rPr>
      </w:pPr>
    </w:p>
    <w:p w:rsidR="00BF5E16" w:rsidRDefault="00BF5E16" w:rsidP="00BF5E16">
      <w:pPr>
        <w:shd w:val="clear" w:color="auto" w:fill="FFFFFF"/>
        <w:tabs>
          <w:tab w:val="left" w:leader="underscore" w:pos="6758"/>
        </w:tabs>
        <w:jc w:val="center"/>
      </w:pPr>
      <w:r>
        <w:rPr>
          <w:spacing w:val="-2"/>
          <w:sz w:val="28"/>
          <w:szCs w:val="28"/>
        </w:rPr>
        <w:t xml:space="preserve">АДМИНИСТРАЦИЯ </w:t>
      </w:r>
      <w:r w:rsidR="00133933">
        <w:rPr>
          <w:spacing w:val="-2"/>
          <w:sz w:val="28"/>
          <w:szCs w:val="28"/>
        </w:rPr>
        <w:t>РЫБНО-ВАТАЖСКО</w:t>
      </w:r>
      <w:r>
        <w:rPr>
          <w:spacing w:val="-2"/>
          <w:sz w:val="28"/>
          <w:szCs w:val="28"/>
        </w:rPr>
        <w:t xml:space="preserve">ГО СЕЛЬСКОГО ПОСЕЛЕНИЯ </w:t>
      </w:r>
    </w:p>
    <w:p w:rsidR="00BF5E16" w:rsidRDefault="00284D52" w:rsidP="00BF5E16">
      <w:pPr>
        <w:shd w:val="clear" w:color="auto" w:fill="FFFFFF"/>
        <w:spacing w:line="638" w:lineRule="exact"/>
        <w:jc w:val="center"/>
      </w:pPr>
      <w:r>
        <w:rPr>
          <w:spacing w:val="-1"/>
          <w:sz w:val="28"/>
          <w:szCs w:val="28"/>
        </w:rPr>
        <w:t>КИЛЬМЕЗСКОГО</w:t>
      </w:r>
      <w:r w:rsidR="00BF5E16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А КИРОВСКОЙ ОБЛАСТИ</w:t>
      </w:r>
      <w:r w:rsidR="00BF5E16">
        <w:rPr>
          <w:spacing w:val="-1"/>
          <w:sz w:val="28"/>
          <w:szCs w:val="28"/>
        </w:rPr>
        <w:t xml:space="preserve"> </w:t>
      </w:r>
    </w:p>
    <w:p w:rsidR="00BF5E16" w:rsidRDefault="00BF5E16" w:rsidP="00BF5E16">
      <w:pPr>
        <w:shd w:val="clear" w:color="auto" w:fill="FFFFFF"/>
        <w:spacing w:line="638" w:lineRule="exact"/>
        <w:jc w:val="center"/>
      </w:pPr>
      <w:r>
        <w:rPr>
          <w:spacing w:val="-3"/>
          <w:sz w:val="28"/>
          <w:szCs w:val="28"/>
        </w:rPr>
        <w:t>РАСПОРЯЖЕНИЕ</w:t>
      </w:r>
    </w:p>
    <w:p w:rsidR="00BF5E16" w:rsidRDefault="00133933" w:rsidP="00BF5E16">
      <w:pPr>
        <w:shd w:val="clear" w:color="auto" w:fill="FFFFFF"/>
        <w:spacing w:line="638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16.03</w:t>
      </w:r>
      <w:r w:rsidR="00EE37E4">
        <w:rPr>
          <w:spacing w:val="-1"/>
          <w:sz w:val="28"/>
          <w:szCs w:val="28"/>
        </w:rPr>
        <w:t>.20</w:t>
      </w:r>
      <w:r>
        <w:rPr>
          <w:spacing w:val="-1"/>
          <w:sz w:val="28"/>
          <w:szCs w:val="28"/>
        </w:rPr>
        <w:t>21</w:t>
      </w:r>
      <w:r w:rsidR="00BF5E16">
        <w:rPr>
          <w:spacing w:val="-1"/>
          <w:sz w:val="28"/>
          <w:szCs w:val="28"/>
        </w:rPr>
        <w:t xml:space="preserve">   </w:t>
      </w:r>
      <w:r w:rsidR="00BF5E16">
        <w:rPr>
          <w:spacing w:val="-1"/>
          <w:sz w:val="28"/>
          <w:szCs w:val="28"/>
        </w:rPr>
        <w:tab/>
      </w:r>
      <w:r w:rsidR="00BF5E16">
        <w:rPr>
          <w:spacing w:val="-1"/>
          <w:sz w:val="28"/>
          <w:szCs w:val="28"/>
        </w:rPr>
        <w:tab/>
      </w:r>
      <w:r w:rsidR="00BF5E16">
        <w:rPr>
          <w:spacing w:val="-1"/>
          <w:sz w:val="28"/>
          <w:szCs w:val="28"/>
        </w:rPr>
        <w:tab/>
      </w:r>
      <w:r w:rsidR="00BF5E16">
        <w:rPr>
          <w:spacing w:val="-1"/>
          <w:sz w:val="28"/>
          <w:szCs w:val="28"/>
        </w:rPr>
        <w:tab/>
      </w:r>
      <w:r w:rsidR="00BF5E16">
        <w:rPr>
          <w:spacing w:val="-1"/>
          <w:sz w:val="28"/>
          <w:szCs w:val="28"/>
        </w:rPr>
        <w:tab/>
      </w:r>
      <w:r w:rsidR="00BF5E16">
        <w:rPr>
          <w:spacing w:val="-1"/>
          <w:sz w:val="28"/>
          <w:szCs w:val="28"/>
        </w:rPr>
        <w:tab/>
      </w:r>
      <w:r w:rsidR="00BF5E16">
        <w:rPr>
          <w:spacing w:val="-1"/>
          <w:sz w:val="28"/>
          <w:szCs w:val="28"/>
        </w:rPr>
        <w:tab/>
      </w:r>
      <w:r w:rsidR="00BF5E16">
        <w:rPr>
          <w:spacing w:val="-1"/>
          <w:sz w:val="28"/>
          <w:szCs w:val="28"/>
        </w:rPr>
        <w:tab/>
      </w:r>
      <w:r w:rsidR="00BF5E16">
        <w:rPr>
          <w:spacing w:val="-1"/>
          <w:sz w:val="28"/>
          <w:szCs w:val="28"/>
        </w:rPr>
        <w:tab/>
        <w:t xml:space="preserve"> № </w:t>
      </w:r>
      <w:r w:rsidR="00EE37E4">
        <w:rPr>
          <w:spacing w:val="-1"/>
          <w:sz w:val="28"/>
          <w:szCs w:val="28"/>
        </w:rPr>
        <w:t>4</w:t>
      </w:r>
    </w:p>
    <w:p w:rsidR="00133933" w:rsidRDefault="00133933" w:rsidP="00133933">
      <w:pPr>
        <w:shd w:val="clear" w:color="auto" w:fill="FFFFFF"/>
        <w:spacing w:line="638" w:lineRule="exact"/>
        <w:jc w:val="center"/>
      </w:pPr>
      <w:r>
        <w:rPr>
          <w:spacing w:val="-1"/>
          <w:sz w:val="28"/>
          <w:szCs w:val="28"/>
        </w:rPr>
        <w:t>д. Рыбная Ватага</w:t>
      </w:r>
    </w:p>
    <w:p w:rsidR="00BF5E16" w:rsidRDefault="00BF5E16" w:rsidP="00BF5E16">
      <w:pPr>
        <w:shd w:val="clear" w:color="auto" w:fill="FFFFFF"/>
        <w:spacing w:before="888" w:line="326" w:lineRule="exact"/>
        <w:ind w:left="14" w:right="8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="005F02D3">
        <w:rPr>
          <w:spacing w:val="-3"/>
          <w:sz w:val="28"/>
          <w:szCs w:val="28"/>
        </w:rPr>
        <w:t xml:space="preserve"> создании комиссии по жилищным вопросам</w:t>
      </w:r>
    </w:p>
    <w:p w:rsidR="008D60A6" w:rsidRDefault="008D60A6" w:rsidP="008D60A6">
      <w:pPr>
        <w:shd w:val="clear" w:color="auto" w:fill="FFFFFF"/>
        <w:spacing w:before="547" w:line="322" w:lineRule="exact"/>
        <w:ind w:right="28" w:firstLine="538"/>
        <w:jc w:val="both"/>
      </w:pPr>
      <w:r>
        <w:rPr>
          <w:color w:val="000000"/>
          <w:spacing w:val="13"/>
          <w:sz w:val="28"/>
          <w:szCs w:val="28"/>
        </w:rPr>
        <w:t xml:space="preserve">Согласно ст. 14 Жилищного кодекса Российской Федерации, </w:t>
      </w:r>
      <w:r>
        <w:rPr>
          <w:color w:val="000000"/>
          <w:spacing w:val="3"/>
          <w:sz w:val="28"/>
          <w:szCs w:val="28"/>
        </w:rPr>
        <w:t xml:space="preserve">Федерального закона от 29.12.2004 № 189-ФЗ «О введении в действие Жилищного кодекса Российской Федерации», законов Кировской области: </w:t>
      </w:r>
      <w:r>
        <w:rPr>
          <w:color w:val="000000"/>
          <w:spacing w:val="2"/>
          <w:sz w:val="28"/>
          <w:szCs w:val="28"/>
        </w:rPr>
        <w:t xml:space="preserve">«О порядке ведения органами местного самоуправления учета граждан в </w:t>
      </w:r>
      <w:r>
        <w:rPr>
          <w:color w:val="000000"/>
          <w:spacing w:val="11"/>
          <w:sz w:val="28"/>
          <w:szCs w:val="28"/>
        </w:rPr>
        <w:t xml:space="preserve">качестве нуждающихся в жилых помещениях, предоставляемых по </w:t>
      </w:r>
      <w:r>
        <w:rPr>
          <w:color w:val="000000"/>
          <w:spacing w:val="-1"/>
          <w:sz w:val="28"/>
          <w:szCs w:val="28"/>
        </w:rPr>
        <w:t xml:space="preserve">договорам социального найма в Кировской области» от 02.08.2005 № 349-30, </w:t>
      </w:r>
      <w:r>
        <w:rPr>
          <w:color w:val="000000"/>
          <w:sz w:val="28"/>
          <w:szCs w:val="28"/>
        </w:rPr>
        <w:t xml:space="preserve">«О порядке определения размера дохода, приходящегося на каждого члена </w:t>
      </w:r>
      <w:r>
        <w:rPr>
          <w:color w:val="000000"/>
          <w:spacing w:val="1"/>
          <w:sz w:val="28"/>
          <w:szCs w:val="28"/>
        </w:rPr>
        <w:t xml:space="preserve">семьи, и стоимости имущества, находящегося в собственности членов семьи </w:t>
      </w:r>
      <w:r>
        <w:rPr>
          <w:color w:val="000000"/>
          <w:sz w:val="28"/>
          <w:szCs w:val="28"/>
        </w:rPr>
        <w:t xml:space="preserve">и подлежащего налогообложению, в целях признания граждан малоимущими </w:t>
      </w:r>
      <w:r>
        <w:rPr>
          <w:color w:val="000000"/>
          <w:spacing w:val="-1"/>
          <w:sz w:val="28"/>
          <w:szCs w:val="28"/>
        </w:rPr>
        <w:t xml:space="preserve">и предоставления им по договорам социального найма жилых помещений </w:t>
      </w:r>
      <w:r>
        <w:rPr>
          <w:color w:val="000000"/>
          <w:spacing w:val="8"/>
          <w:sz w:val="28"/>
          <w:szCs w:val="28"/>
        </w:rPr>
        <w:t xml:space="preserve">муниципального жилищного фонда в Кировской области» от 02.08.2005 </w:t>
      </w:r>
      <w:r>
        <w:rPr>
          <w:color w:val="000000"/>
          <w:sz w:val="28"/>
          <w:szCs w:val="28"/>
        </w:rPr>
        <w:t xml:space="preserve">№ 350-30, на основании постановления главы администрации Кильмезского района от 23.09.2005г. № 43 «О передаче полномочий по учету граждан, нуждающихся в жилых помещениях, предоставляемых по договорам социального найма. Об утверждении положения «О комиссии по жилищным вопросам»,  </w:t>
      </w:r>
      <w:r>
        <w:rPr>
          <w:color w:val="000000"/>
          <w:spacing w:val="-4"/>
          <w:sz w:val="28"/>
          <w:szCs w:val="28"/>
        </w:rPr>
        <w:t>ПОСТАНОВЛЯЮ:</w:t>
      </w:r>
    </w:p>
    <w:p w:rsidR="008D60A6" w:rsidRPr="00F3064D" w:rsidRDefault="008D60A6" w:rsidP="008D60A6">
      <w:pPr>
        <w:numPr>
          <w:ilvl w:val="0"/>
          <w:numId w:val="2"/>
        </w:numPr>
        <w:shd w:val="clear" w:color="auto" w:fill="FFFFFF"/>
        <w:tabs>
          <w:tab w:val="left" w:pos="1042"/>
        </w:tabs>
        <w:spacing w:line="322" w:lineRule="exact"/>
        <w:ind w:firstLine="538"/>
        <w:jc w:val="both"/>
      </w:pPr>
      <w:r>
        <w:rPr>
          <w:color w:val="000000"/>
          <w:spacing w:val="-1"/>
          <w:sz w:val="28"/>
          <w:szCs w:val="28"/>
        </w:rPr>
        <w:t>Утвердить Положение «О комиссии по жилищным вопросам</w:t>
      </w:r>
      <w:r w:rsidR="005E04E6">
        <w:rPr>
          <w:color w:val="000000"/>
          <w:spacing w:val="-1"/>
          <w:sz w:val="28"/>
          <w:szCs w:val="28"/>
        </w:rPr>
        <w:t xml:space="preserve"> муниципального образования </w:t>
      </w:r>
      <w:r w:rsidR="00787246">
        <w:rPr>
          <w:color w:val="000000"/>
          <w:spacing w:val="-1"/>
          <w:sz w:val="28"/>
          <w:szCs w:val="28"/>
        </w:rPr>
        <w:t>Рыбно-</w:t>
      </w:r>
      <w:proofErr w:type="spellStart"/>
      <w:r w:rsidR="00787246">
        <w:rPr>
          <w:color w:val="000000"/>
          <w:spacing w:val="-1"/>
          <w:sz w:val="28"/>
          <w:szCs w:val="28"/>
        </w:rPr>
        <w:t>Ватаж</w:t>
      </w:r>
      <w:r w:rsidR="005E04E6">
        <w:rPr>
          <w:color w:val="000000"/>
          <w:spacing w:val="-1"/>
          <w:sz w:val="28"/>
          <w:szCs w:val="28"/>
        </w:rPr>
        <w:t>ского</w:t>
      </w:r>
      <w:proofErr w:type="spellEnd"/>
      <w:r w:rsidR="005E04E6">
        <w:rPr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color w:val="000000"/>
          <w:spacing w:val="-1"/>
          <w:sz w:val="28"/>
          <w:szCs w:val="28"/>
        </w:rPr>
        <w:t>». Приложение 1</w:t>
      </w:r>
    </w:p>
    <w:p w:rsidR="008D60A6" w:rsidRPr="00001A4D" w:rsidRDefault="00FB48DC" w:rsidP="008D60A6">
      <w:pPr>
        <w:numPr>
          <w:ilvl w:val="0"/>
          <w:numId w:val="2"/>
        </w:numPr>
        <w:shd w:val="clear" w:color="auto" w:fill="FFFFFF"/>
        <w:tabs>
          <w:tab w:val="left" w:pos="1042"/>
        </w:tabs>
        <w:spacing w:line="322" w:lineRule="exact"/>
        <w:ind w:firstLine="538"/>
        <w:jc w:val="both"/>
      </w:pPr>
      <w:r>
        <w:rPr>
          <w:color w:val="000000"/>
          <w:spacing w:val="-1"/>
          <w:sz w:val="28"/>
          <w:szCs w:val="28"/>
        </w:rPr>
        <w:t xml:space="preserve">Утвердить </w:t>
      </w:r>
      <w:r w:rsidR="008D60A6">
        <w:rPr>
          <w:color w:val="000000"/>
          <w:spacing w:val="-1"/>
          <w:sz w:val="28"/>
          <w:szCs w:val="28"/>
        </w:rPr>
        <w:t>состав комиссии по жилищным вопросам</w:t>
      </w:r>
      <w:r w:rsidRPr="00FB48D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муниципального образования «Рыбно-</w:t>
      </w:r>
      <w:proofErr w:type="spellStart"/>
      <w:r>
        <w:rPr>
          <w:color w:val="000000"/>
          <w:spacing w:val="-1"/>
          <w:sz w:val="28"/>
          <w:szCs w:val="28"/>
        </w:rPr>
        <w:t>Ватажское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сельское поселение»</w:t>
      </w:r>
      <w:r w:rsidR="008D60A6">
        <w:rPr>
          <w:color w:val="000000"/>
          <w:spacing w:val="-1"/>
          <w:sz w:val="28"/>
          <w:szCs w:val="28"/>
        </w:rPr>
        <w:t>. Приложение 2</w:t>
      </w:r>
    </w:p>
    <w:p w:rsidR="005D2B71" w:rsidRPr="005D2B71" w:rsidRDefault="005D2B71" w:rsidP="005D2B71"/>
    <w:p w:rsidR="005D2B71" w:rsidRDefault="005D2B71" w:rsidP="005D2B71"/>
    <w:p w:rsidR="008D60A6" w:rsidRPr="005D2B71" w:rsidRDefault="008A7EE2" w:rsidP="005D2B71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5D2B71" w:rsidRPr="005D2B7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D2B71" w:rsidRPr="005D2B71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Рыбно-</w:t>
      </w:r>
      <w:proofErr w:type="spellStart"/>
      <w:r>
        <w:rPr>
          <w:color w:val="000000"/>
          <w:spacing w:val="-1"/>
          <w:sz w:val="28"/>
          <w:szCs w:val="28"/>
        </w:rPr>
        <w:t>Ватаж</w:t>
      </w:r>
      <w:r w:rsidR="005D2B71" w:rsidRPr="005D2B71">
        <w:rPr>
          <w:sz w:val="28"/>
          <w:szCs w:val="28"/>
        </w:rPr>
        <w:t>ского</w:t>
      </w:r>
      <w:proofErr w:type="spellEnd"/>
      <w:r w:rsidR="005D2B71" w:rsidRPr="005D2B71">
        <w:rPr>
          <w:sz w:val="28"/>
          <w:szCs w:val="28"/>
        </w:rPr>
        <w:t xml:space="preserve"> </w:t>
      </w:r>
    </w:p>
    <w:p w:rsidR="005D2B71" w:rsidRDefault="005D2B71" w:rsidP="005D2B71">
      <w:pPr>
        <w:rPr>
          <w:sz w:val="28"/>
          <w:szCs w:val="28"/>
        </w:rPr>
      </w:pPr>
      <w:r w:rsidRPr="005D2B7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</w:t>
      </w:r>
      <w:r w:rsidR="008A7EE2">
        <w:rPr>
          <w:sz w:val="28"/>
          <w:szCs w:val="28"/>
        </w:rPr>
        <w:t xml:space="preserve">Г.Г. </w:t>
      </w:r>
      <w:proofErr w:type="spellStart"/>
      <w:r w:rsidR="008A7EE2">
        <w:rPr>
          <w:sz w:val="28"/>
          <w:szCs w:val="28"/>
        </w:rPr>
        <w:t>Гафиуллина</w:t>
      </w:r>
      <w:proofErr w:type="spellEnd"/>
    </w:p>
    <w:p w:rsidR="005D2B71" w:rsidRDefault="005D2B71" w:rsidP="005D2B71">
      <w:pPr>
        <w:rPr>
          <w:sz w:val="28"/>
          <w:szCs w:val="28"/>
        </w:rPr>
      </w:pPr>
    </w:p>
    <w:p w:rsidR="005D2B71" w:rsidRDefault="005D2B71" w:rsidP="005D2B71">
      <w:pPr>
        <w:rPr>
          <w:sz w:val="28"/>
          <w:szCs w:val="28"/>
        </w:rPr>
      </w:pPr>
    </w:p>
    <w:p w:rsidR="008A7EE2" w:rsidRDefault="008A7EE2" w:rsidP="005D2B71">
      <w:pPr>
        <w:rPr>
          <w:sz w:val="28"/>
          <w:szCs w:val="28"/>
        </w:rPr>
      </w:pPr>
    </w:p>
    <w:p w:rsidR="00EE37E4" w:rsidRDefault="00EE37E4" w:rsidP="003651AF">
      <w:pPr>
        <w:ind w:firstLine="698"/>
        <w:jc w:val="right"/>
        <w:rPr>
          <w:b/>
          <w:bCs/>
          <w:color w:val="000000"/>
        </w:rPr>
      </w:pPr>
      <w:bookmarkStart w:id="0" w:name="sub_2000"/>
    </w:p>
    <w:p w:rsidR="008A7EE2" w:rsidRPr="008A7EE2" w:rsidRDefault="008A7EE2" w:rsidP="008A7EE2">
      <w:pPr>
        <w:ind w:left="5387"/>
        <w:rPr>
          <w:color w:val="000000"/>
          <w:sz w:val="24"/>
          <w:szCs w:val="24"/>
        </w:rPr>
      </w:pPr>
      <w:r w:rsidRPr="008A7EE2">
        <w:rPr>
          <w:bCs/>
          <w:color w:val="000000"/>
          <w:sz w:val="24"/>
          <w:szCs w:val="24"/>
        </w:rPr>
        <w:t>Приложение № 2</w:t>
      </w:r>
    </w:p>
    <w:p w:rsidR="008A7EE2" w:rsidRPr="008A7EE2" w:rsidRDefault="008A7EE2" w:rsidP="008A7EE2">
      <w:pPr>
        <w:ind w:left="5387"/>
        <w:rPr>
          <w:bCs/>
          <w:color w:val="000000"/>
          <w:sz w:val="24"/>
          <w:szCs w:val="24"/>
        </w:rPr>
      </w:pPr>
      <w:r w:rsidRPr="008A7EE2">
        <w:rPr>
          <w:bCs/>
          <w:color w:val="000000"/>
          <w:sz w:val="24"/>
          <w:szCs w:val="24"/>
        </w:rPr>
        <w:t>Утверждено</w:t>
      </w:r>
      <w:r>
        <w:rPr>
          <w:bCs/>
          <w:color w:val="000000"/>
          <w:sz w:val="24"/>
          <w:szCs w:val="24"/>
        </w:rPr>
        <w:t xml:space="preserve"> </w:t>
      </w:r>
      <w:r w:rsidRPr="008A7EE2">
        <w:rPr>
          <w:bCs/>
          <w:color w:val="000000"/>
          <w:sz w:val="24"/>
          <w:szCs w:val="24"/>
        </w:rPr>
        <w:t>распоряжением администрации</w:t>
      </w:r>
      <w:r>
        <w:rPr>
          <w:bCs/>
          <w:color w:val="000000"/>
          <w:sz w:val="24"/>
          <w:szCs w:val="24"/>
        </w:rPr>
        <w:t xml:space="preserve"> </w:t>
      </w:r>
      <w:r w:rsidRPr="008A7EE2">
        <w:rPr>
          <w:bCs/>
          <w:color w:val="000000"/>
          <w:sz w:val="24"/>
          <w:szCs w:val="24"/>
        </w:rPr>
        <w:t>Рыбно-</w:t>
      </w:r>
      <w:proofErr w:type="spellStart"/>
      <w:r w:rsidRPr="008A7EE2">
        <w:rPr>
          <w:bCs/>
          <w:color w:val="000000"/>
          <w:sz w:val="24"/>
          <w:szCs w:val="24"/>
        </w:rPr>
        <w:t>Ватажского</w:t>
      </w:r>
      <w:proofErr w:type="spellEnd"/>
      <w:r w:rsidRPr="008A7EE2">
        <w:rPr>
          <w:bCs/>
          <w:color w:val="000000"/>
          <w:sz w:val="24"/>
          <w:szCs w:val="24"/>
        </w:rPr>
        <w:t xml:space="preserve"> </w:t>
      </w:r>
    </w:p>
    <w:p w:rsidR="008A7EE2" w:rsidRPr="008A7EE2" w:rsidRDefault="008A7EE2" w:rsidP="008A7EE2">
      <w:pPr>
        <w:ind w:left="5387"/>
        <w:rPr>
          <w:color w:val="000000"/>
          <w:sz w:val="24"/>
          <w:szCs w:val="24"/>
        </w:rPr>
      </w:pPr>
      <w:r w:rsidRPr="008A7EE2">
        <w:rPr>
          <w:bCs/>
          <w:color w:val="000000"/>
          <w:sz w:val="24"/>
          <w:szCs w:val="24"/>
        </w:rPr>
        <w:t>сельского поселения</w:t>
      </w:r>
    </w:p>
    <w:p w:rsidR="008A7EE2" w:rsidRPr="008A7EE2" w:rsidRDefault="008A7EE2" w:rsidP="008A7EE2">
      <w:pPr>
        <w:ind w:left="5387"/>
        <w:rPr>
          <w:color w:val="000000"/>
          <w:sz w:val="24"/>
          <w:szCs w:val="24"/>
        </w:rPr>
      </w:pPr>
      <w:r w:rsidRPr="008A7EE2">
        <w:rPr>
          <w:bCs/>
          <w:color w:val="000000"/>
          <w:sz w:val="24"/>
          <w:szCs w:val="24"/>
        </w:rPr>
        <w:t>16.03.2021 № 4</w:t>
      </w:r>
    </w:p>
    <w:p w:rsidR="008A7EE2" w:rsidRDefault="003651AF" w:rsidP="003651AF">
      <w:pPr>
        <w:tabs>
          <w:tab w:val="left" w:pos="3840"/>
        </w:tabs>
        <w:ind w:firstLine="698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8A7EE2" w:rsidRDefault="008A7EE2" w:rsidP="003651AF">
      <w:pPr>
        <w:tabs>
          <w:tab w:val="left" w:pos="3840"/>
        </w:tabs>
        <w:ind w:firstLine="698"/>
        <w:rPr>
          <w:b/>
          <w:bCs/>
          <w:color w:val="000000"/>
        </w:rPr>
      </w:pPr>
    </w:p>
    <w:p w:rsidR="008A7EE2" w:rsidRDefault="008A7EE2" w:rsidP="003651AF">
      <w:pPr>
        <w:tabs>
          <w:tab w:val="left" w:pos="3840"/>
        </w:tabs>
        <w:ind w:firstLine="698"/>
        <w:rPr>
          <w:b/>
          <w:bCs/>
          <w:color w:val="000000"/>
        </w:rPr>
      </w:pPr>
    </w:p>
    <w:p w:rsidR="003651AF" w:rsidRPr="003651AF" w:rsidRDefault="003651AF" w:rsidP="008A7EE2">
      <w:pPr>
        <w:tabs>
          <w:tab w:val="left" w:pos="3840"/>
        </w:tabs>
        <w:ind w:firstLine="698"/>
        <w:jc w:val="center"/>
        <w:rPr>
          <w:b/>
          <w:bCs/>
          <w:color w:val="000000"/>
          <w:sz w:val="28"/>
          <w:szCs w:val="28"/>
        </w:rPr>
      </w:pPr>
      <w:r w:rsidRPr="003651AF">
        <w:rPr>
          <w:b/>
          <w:bCs/>
          <w:color w:val="000000"/>
          <w:sz w:val="28"/>
          <w:szCs w:val="28"/>
        </w:rPr>
        <w:t>ПОЛОЖЕНИЕ</w:t>
      </w:r>
    </w:p>
    <w:p w:rsidR="000B4B2F" w:rsidRDefault="003651AF" w:rsidP="003651AF">
      <w:pPr>
        <w:ind w:firstLine="69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3651AF">
        <w:rPr>
          <w:b/>
          <w:bCs/>
          <w:color w:val="000000"/>
          <w:sz w:val="28"/>
          <w:szCs w:val="28"/>
        </w:rPr>
        <w:t xml:space="preserve"> комиссии по жилищным вопросам</w:t>
      </w:r>
      <w:r w:rsidR="008A7EE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образования</w:t>
      </w:r>
      <w:r w:rsidR="000B4B2F">
        <w:rPr>
          <w:b/>
          <w:bCs/>
          <w:color w:val="000000"/>
          <w:sz w:val="28"/>
          <w:szCs w:val="28"/>
        </w:rPr>
        <w:t xml:space="preserve"> </w:t>
      </w:r>
    </w:p>
    <w:p w:rsidR="000B4B2F" w:rsidRDefault="008A7EE2" w:rsidP="003651AF">
      <w:pPr>
        <w:ind w:firstLine="698"/>
        <w:jc w:val="center"/>
        <w:rPr>
          <w:b/>
          <w:bCs/>
          <w:color w:val="000000"/>
          <w:sz w:val="28"/>
          <w:szCs w:val="28"/>
        </w:rPr>
      </w:pPr>
      <w:r w:rsidRPr="008A7EE2">
        <w:rPr>
          <w:b/>
          <w:color w:val="000000"/>
          <w:spacing w:val="-1"/>
          <w:sz w:val="28"/>
          <w:szCs w:val="28"/>
        </w:rPr>
        <w:t>Рыбно-</w:t>
      </w:r>
      <w:proofErr w:type="spellStart"/>
      <w:r w:rsidRPr="008A7EE2">
        <w:rPr>
          <w:b/>
          <w:color w:val="000000"/>
          <w:spacing w:val="-1"/>
          <w:sz w:val="28"/>
          <w:szCs w:val="28"/>
        </w:rPr>
        <w:t>Ватаж</w:t>
      </w:r>
      <w:r w:rsidR="003651AF" w:rsidRPr="008A7EE2">
        <w:rPr>
          <w:b/>
          <w:bCs/>
          <w:color w:val="000000"/>
          <w:sz w:val="28"/>
          <w:szCs w:val="28"/>
        </w:rPr>
        <w:t>ского</w:t>
      </w:r>
      <w:proofErr w:type="spellEnd"/>
      <w:r w:rsidR="003651AF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8A7EE2" w:rsidRDefault="008A7EE2" w:rsidP="003651AF">
      <w:pPr>
        <w:ind w:firstLine="698"/>
        <w:jc w:val="center"/>
        <w:rPr>
          <w:b/>
          <w:bCs/>
          <w:color w:val="000000"/>
          <w:sz w:val="28"/>
          <w:szCs w:val="28"/>
        </w:rPr>
      </w:pPr>
    </w:p>
    <w:p w:rsidR="003651AF" w:rsidRDefault="003651AF" w:rsidP="0092247D">
      <w:pPr>
        <w:ind w:firstLine="69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A2219D" w:rsidRDefault="003651AF" w:rsidP="0092247D">
      <w:pPr>
        <w:ind w:firstLine="698"/>
        <w:jc w:val="both"/>
        <w:rPr>
          <w:bCs/>
          <w:color w:val="000000"/>
          <w:sz w:val="28"/>
          <w:szCs w:val="28"/>
        </w:rPr>
      </w:pPr>
      <w:r w:rsidRPr="00110E91">
        <w:rPr>
          <w:b/>
          <w:bCs/>
          <w:color w:val="000000"/>
          <w:sz w:val="28"/>
          <w:szCs w:val="28"/>
        </w:rPr>
        <w:t>1.1</w:t>
      </w:r>
      <w:r w:rsidR="00110E91">
        <w:rPr>
          <w:b/>
          <w:bCs/>
          <w:color w:val="000000"/>
          <w:sz w:val="28"/>
          <w:szCs w:val="28"/>
        </w:rPr>
        <w:t>.</w:t>
      </w:r>
      <w:r w:rsidRPr="003651AF">
        <w:rPr>
          <w:bCs/>
          <w:color w:val="000000"/>
          <w:sz w:val="28"/>
          <w:szCs w:val="28"/>
        </w:rPr>
        <w:t xml:space="preserve"> Положение о </w:t>
      </w:r>
      <w:r>
        <w:rPr>
          <w:bCs/>
          <w:color w:val="000000"/>
          <w:sz w:val="28"/>
          <w:szCs w:val="28"/>
        </w:rPr>
        <w:t xml:space="preserve">комиссии по жилищным вопросам (далее – Положение) определяет цели и задачи, полномочия и порядок работы комиссии. </w:t>
      </w:r>
    </w:p>
    <w:p w:rsidR="003651AF" w:rsidRDefault="00A2219D" w:rsidP="0092247D">
      <w:pPr>
        <w:ind w:firstLine="698"/>
        <w:jc w:val="both"/>
        <w:rPr>
          <w:bCs/>
          <w:color w:val="000000"/>
          <w:sz w:val="28"/>
          <w:szCs w:val="28"/>
        </w:rPr>
      </w:pPr>
      <w:r w:rsidRPr="00A2219D">
        <w:rPr>
          <w:b/>
          <w:bCs/>
          <w:color w:val="000000"/>
          <w:sz w:val="28"/>
          <w:szCs w:val="28"/>
        </w:rPr>
        <w:t>1.2.</w:t>
      </w:r>
      <w:r>
        <w:rPr>
          <w:bCs/>
          <w:color w:val="000000"/>
          <w:sz w:val="28"/>
          <w:szCs w:val="28"/>
        </w:rPr>
        <w:t xml:space="preserve"> </w:t>
      </w:r>
      <w:r w:rsidR="003651AF">
        <w:rPr>
          <w:bCs/>
          <w:color w:val="000000"/>
          <w:sz w:val="28"/>
          <w:szCs w:val="28"/>
        </w:rPr>
        <w:t>Комиссия образована в целях рассмотрения обращений граждан</w:t>
      </w:r>
      <w:r>
        <w:rPr>
          <w:bCs/>
          <w:color w:val="000000"/>
          <w:sz w:val="28"/>
          <w:szCs w:val="28"/>
        </w:rPr>
        <w:t>,</w:t>
      </w:r>
      <w:r w:rsidR="003651AF">
        <w:rPr>
          <w:bCs/>
          <w:color w:val="000000"/>
          <w:sz w:val="28"/>
          <w:szCs w:val="28"/>
        </w:rPr>
        <w:t xml:space="preserve"> нуждающихся в </w:t>
      </w:r>
      <w:r w:rsidR="00110E91">
        <w:rPr>
          <w:bCs/>
          <w:color w:val="000000"/>
          <w:sz w:val="28"/>
          <w:szCs w:val="28"/>
        </w:rPr>
        <w:t xml:space="preserve">жилых помещениях по вопросам о постановке на учет для получения жилых помещений и оперативного решения жилищных вопросов, а также для принятия решения о предоставлении жилья по договору социального найма на территории </w:t>
      </w:r>
      <w:r w:rsidR="008A7EE2">
        <w:rPr>
          <w:color w:val="000000"/>
          <w:spacing w:val="-1"/>
          <w:sz w:val="28"/>
          <w:szCs w:val="28"/>
        </w:rPr>
        <w:t>Рыбно-</w:t>
      </w:r>
      <w:proofErr w:type="spellStart"/>
      <w:r w:rsidR="008A7EE2">
        <w:rPr>
          <w:color w:val="000000"/>
          <w:spacing w:val="-1"/>
          <w:sz w:val="28"/>
          <w:szCs w:val="28"/>
        </w:rPr>
        <w:t>Ватаж</w:t>
      </w:r>
      <w:r w:rsidR="00110E91">
        <w:rPr>
          <w:bCs/>
          <w:color w:val="000000"/>
          <w:sz w:val="28"/>
          <w:szCs w:val="28"/>
        </w:rPr>
        <w:t>ского</w:t>
      </w:r>
      <w:proofErr w:type="spellEnd"/>
      <w:r w:rsidR="00110E91">
        <w:rPr>
          <w:bCs/>
          <w:color w:val="000000"/>
          <w:sz w:val="28"/>
          <w:szCs w:val="28"/>
        </w:rPr>
        <w:t xml:space="preserve"> сельского поселения.</w:t>
      </w:r>
    </w:p>
    <w:p w:rsidR="00A2219D" w:rsidRDefault="00A2219D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r w:rsidR="00110E91">
        <w:rPr>
          <w:bCs/>
          <w:color w:val="000000"/>
          <w:sz w:val="28"/>
          <w:szCs w:val="28"/>
        </w:rPr>
        <w:t xml:space="preserve">Комиссия является коллегиальным межведомственным органом. </w:t>
      </w:r>
    </w:p>
    <w:p w:rsidR="00110E91" w:rsidRDefault="00A2219D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</w:t>
      </w:r>
      <w:r w:rsidRPr="00A2219D">
        <w:rPr>
          <w:b/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110E91">
        <w:rPr>
          <w:bCs/>
          <w:color w:val="000000"/>
          <w:sz w:val="28"/>
          <w:szCs w:val="28"/>
        </w:rPr>
        <w:t>Комиссия осуществляет свою деятельност</w:t>
      </w:r>
      <w:r w:rsidR="008A7EE2">
        <w:rPr>
          <w:bCs/>
          <w:color w:val="000000"/>
          <w:sz w:val="28"/>
          <w:szCs w:val="28"/>
        </w:rPr>
        <w:t>ь</w:t>
      </w:r>
      <w:r w:rsidR="00110E91">
        <w:rPr>
          <w:bCs/>
          <w:color w:val="000000"/>
          <w:sz w:val="28"/>
          <w:szCs w:val="28"/>
        </w:rPr>
        <w:t xml:space="preserve"> во взаимодействии с органами местного самоуправления, и также физическими и юридическими лицами, уполномоченными на решение жилищных вопросов.</w:t>
      </w:r>
    </w:p>
    <w:p w:rsidR="00110E91" w:rsidRDefault="00A2219D" w:rsidP="0092247D">
      <w:pPr>
        <w:ind w:firstLine="698"/>
        <w:jc w:val="both"/>
        <w:rPr>
          <w:bCs/>
          <w:color w:val="000000"/>
          <w:sz w:val="28"/>
          <w:szCs w:val="28"/>
        </w:rPr>
      </w:pPr>
      <w:r w:rsidRPr="00A2219D">
        <w:rPr>
          <w:b/>
          <w:bCs/>
          <w:color w:val="000000"/>
          <w:sz w:val="28"/>
          <w:szCs w:val="28"/>
        </w:rPr>
        <w:t>1.5.</w:t>
      </w:r>
      <w:r w:rsidR="00C452BF">
        <w:rPr>
          <w:b/>
          <w:bCs/>
          <w:color w:val="000000"/>
          <w:sz w:val="28"/>
          <w:szCs w:val="28"/>
        </w:rPr>
        <w:t xml:space="preserve"> </w:t>
      </w:r>
      <w:r w:rsidR="00110E91">
        <w:rPr>
          <w:bCs/>
          <w:color w:val="000000"/>
          <w:sz w:val="28"/>
          <w:szCs w:val="28"/>
        </w:rPr>
        <w:t xml:space="preserve">Состав комиссии утверждается распоряжением главы администрации </w:t>
      </w:r>
      <w:r w:rsidR="00C452BF">
        <w:rPr>
          <w:bCs/>
          <w:color w:val="000000"/>
          <w:sz w:val="28"/>
          <w:szCs w:val="28"/>
        </w:rPr>
        <w:t>Рыбно-</w:t>
      </w:r>
      <w:proofErr w:type="spellStart"/>
      <w:r w:rsidR="00C452BF">
        <w:rPr>
          <w:bCs/>
          <w:color w:val="000000"/>
          <w:sz w:val="28"/>
          <w:szCs w:val="28"/>
        </w:rPr>
        <w:t>Ватаж</w:t>
      </w:r>
      <w:r w:rsidR="00110E91">
        <w:rPr>
          <w:bCs/>
          <w:color w:val="000000"/>
          <w:sz w:val="28"/>
          <w:szCs w:val="28"/>
        </w:rPr>
        <w:t>ского</w:t>
      </w:r>
      <w:proofErr w:type="spellEnd"/>
      <w:r w:rsidR="00110E91">
        <w:rPr>
          <w:bCs/>
          <w:color w:val="000000"/>
          <w:sz w:val="28"/>
          <w:szCs w:val="28"/>
        </w:rPr>
        <w:t xml:space="preserve"> сельского поселения.</w:t>
      </w:r>
    </w:p>
    <w:p w:rsidR="00110E91" w:rsidRDefault="00A2219D" w:rsidP="0092247D">
      <w:pPr>
        <w:ind w:firstLine="698"/>
        <w:jc w:val="both"/>
        <w:rPr>
          <w:bCs/>
          <w:color w:val="000000"/>
          <w:sz w:val="28"/>
          <w:szCs w:val="28"/>
        </w:rPr>
      </w:pPr>
      <w:r w:rsidRPr="00A2219D">
        <w:rPr>
          <w:b/>
          <w:bCs/>
          <w:color w:val="000000"/>
          <w:sz w:val="28"/>
          <w:szCs w:val="28"/>
        </w:rPr>
        <w:t>1.6.</w:t>
      </w:r>
      <w:r>
        <w:rPr>
          <w:bCs/>
          <w:color w:val="000000"/>
          <w:sz w:val="28"/>
          <w:szCs w:val="28"/>
        </w:rPr>
        <w:t xml:space="preserve"> </w:t>
      </w:r>
      <w:r w:rsidR="00110E91">
        <w:rPr>
          <w:bCs/>
          <w:color w:val="000000"/>
          <w:sz w:val="28"/>
          <w:szCs w:val="28"/>
        </w:rPr>
        <w:t xml:space="preserve">В своей работе комиссия </w:t>
      </w:r>
      <w:r>
        <w:rPr>
          <w:bCs/>
          <w:color w:val="000000"/>
          <w:sz w:val="28"/>
          <w:szCs w:val="28"/>
        </w:rPr>
        <w:t>руководствуется Конституцией РФ</w:t>
      </w:r>
      <w:r w:rsidR="00110E91">
        <w:rPr>
          <w:bCs/>
          <w:color w:val="000000"/>
          <w:sz w:val="28"/>
          <w:szCs w:val="28"/>
        </w:rPr>
        <w:t xml:space="preserve">, Жилищным кодексом РФ, федеральными законами РФ, законами Кировской области и иными правовыми актами. </w:t>
      </w:r>
    </w:p>
    <w:p w:rsidR="00110E91" w:rsidRDefault="00110E91" w:rsidP="0092247D">
      <w:pPr>
        <w:ind w:firstLine="698"/>
        <w:jc w:val="both"/>
        <w:rPr>
          <w:b/>
          <w:bCs/>
          <w:color w:val="000000"/>
          <w:sz w:val="28"/>
          <w:szCs w:val="28"/>
        </w:rPr>
      </w:pPr>
      <w:r w:rsidRPr="00110E91">
        <w:rPr>
          <w:b/>
          <w:bCs/>
          <w:color w:val="000000"/>
          <w:sz w:val="28"/>
          <w:szCs w:val="28"/>
        </w:rPr>
        <w:t>2. Основные задачи комиссии</w:t>
      </w:r>
    </w:p>
    <w:p w:rsidR="00110E91" w:rsidRDefault="00110E91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A2219D">
        <w:rPr>
          <w:bCs/>
          <w:color w:val="000000"/>
          <w:sz w:val="28"/>
          <w:szCs w:val="28"/>
        </w:rPr>
        <w:t xml:space="preserve"> </w:t>
      </w:r>
      <w:r w:rsidR="00A2219D" w:rsidRPr="00A2219D">
        <w:rPr>
          <w:bCs/>
          <w:color w:val="000000"/>
          <w:sz w:val="28"/>
          <w:szCs w:val="28"/>
        </w:rPr>
        <w:t>Рассмотрение вопросов о постановке на учет</w:t>
      </w:r>
      <w:r w:rsidR="00A2219D">
        <w:rPr>
          <w:bCs/>
          <w:color w:val="000000"/>
          <w:sz w:val="28"/>
          <w:szCs w:val="28"/>
        </w:rPr>
        <w:t xml:space="preserve"> граждан, нуждающихся в жилье при принятии решений о предоставлении жилых помещений по договорам социального найма.</w:t>
      </w:r>
    </w:p>
    <w:p w:rsidR="00A2219D" w:rsidRPr="00D36E19" w:rsidRDefault="00A2219D" w:rsidP="0092247D">
      <w:pPr>
        <w:ind w:firstLine="698"/>
        <w:jc w:val="both"/>
        <w:rPr>
          <w:bCs/>
          <w:color w:val="000000"/>
          <w:sz w:val="28"/>
          <w:szCs w:val="28"/>
        </w:rPr>
      </w:pPr>
      <w:r w:rsidRPr="00A2219D">
        <w:rPr>
          <w:b/>
          <w:bCs/>
          <w:color w:val="000000"/>
          <w:sz w:val="28"/>
          <w:szCs w:val="28"/>
        </w:rPr>
        <w:t xml:space="preserve">2.2 </w:t>
      </w:r>
      <w:r w:rsidRPr="00D36E19">
        <w:rPr>
          <w:bCs/>
          <w:color w:val="000000"/>
          <w:sz w:val="28"/>
          <w:szCs w:val="28"/>
        </w:rPr>
        <w:t>Обеспечение взаимодействия с контролирующими и надзорными органами местного самоуправления, также физическими и юридическими лицами при</w:t>
      </w:r>
      <w:r w:rsidR="006508AA">
        <w:rPr>
          <w:bCs/>
          <w:color w:val="000000"/>
          <w:sz w:val="28"/>
          <w:szCs w:val="28"/>
        </w:rPr>
        <w:t xml:space="preserve"> рассмотрении жилищных вопросов</w:t>
      </w:r>
      <w:r w:rsidRPr="00D36E19">
        <w:rPr>
          <w:bCs/>
          <w:color w:val="000000"/>
          <w:sz w:val="28"/>
          <w:szCs w:val="28"/>
        </w:rPr>
        <w:t xml:space="preserve">, а также принятия решений о предоставлении жилья по договору социального найма. </w:t>
      </w:r>
    </w:p>
    <w:p w:rsidR="00D36E19" w:rsidRDefault="00D36E19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2.3. </w:t>
      </w:r>
      <w:r w:rsidRPr="00D36E19">
        <w:rPr>
          <w:bCs/>
          <w:color w:val="000000"/>
          <w:sz w:val="28"/>
          <w:szCs w:val="28"/>
        </w:rPr>
        <w:t>Контроль за исполнением решения комиссии.</w:t>
      </w:r>
    </w:p>
    <w:p w:rsidR="00D36E19" w:rsidRDefault="00D36E19" w:rsidP="0092247D">
      <w:pPr>
        <w:ind w:firstLine="69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Полномочия комиссии</w:t>
      </w:r>
    </w:p>
    <w:p w:rsidR="00D36E19" w:rsidRDefault="00D36E19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Комиссия имеет право:</w:t>
      </w:r>
    </w:p>
    <w:p w:rsidR="00D36E19" w:rsidRDefault="00D36E19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3.1. </w:t>
      </w:r>
      <w:r w:rsidRPr="00D36E19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заимодействовать с органами местного самоуправления, организациями по вопросам, относящимся к компетенции комиссии.</w:t>
      </w:r>
    </w:p>
    <w:p w:rsidR="00D36E19" w:rsidRDefault="00D36E19" w:rsidP="0092247D">
      <w:pPr>
        <w:ind w:firstLine="698"/>
        <w:jc w:val="both"/>
        <w:rPr>
          <w:bCs/>
          <w:color w:val="000000"/>
          <w:sz w:val="28"/>
          <w:szCs w:val="28"/>
        </w:rPr>
      </w:pPr>
      <w:r w:rsidRPr="00D36E19">
        <w:rPr>
          <w:b/>
          <w:bCs/>
          <w:color w:val="000000"/>
          <w:sz w:val="28"/>
          <w:szCs w:val="28"/>
        </w:rPr>
        <w:t>3.2.</w:t>
      </w:r>
      <w:r>
        <w:rPr>
          <w:b/>
          <w:bCs/>
          <w:color w:val="000000"/>
          <w:sz w:val="28"/>
          <w:szCs w:val="28"/>
        </w:rPr>
        <w:t xml:space="preserve"> </w:t>
      </w:r>
      <w:r w:rsidRPr="00D36E19">
        <w:rPr>
          <w:bCs/>
          <w:color w:val="000000"/>
          <w:sz w:val="28"/>
          <w:szCs w:val="28"/>
        </w:rPr>
        <w:t>Запрашивать в установленном порядке необходимую информацию</w:t>
      </w:r>
      <w:r>
        <w:rPr>
          <w:bCs/>
          <w:color w:val="000000"/>
          <w:sz w:val="28"/>
          <w:szCs w:val="28"/>
        </w:rPr>
        <w:t xml:space="preserve"> у перечисленных в п. 3.1. субъектов, по вопросам, относящимся к компетенции комиссии.</w:t>
      </w:r>
    </w:p>
    <w:p w:rsidR="00D36E19" w:rsidRDefault="00D36E19" w:rsidP="0092247D">
      <w:pPr>
        <w:ind w:firstLine="698"/>
        <w:jc w:val="both"/>
        <w:rPr>
          <w:bCs/>
          <w:color w:val="000000"/>
          <w:sz w:val="28"/>
          <w:szCs w:val="28"/>
        </w:rPr>
      </w:pPr>
      <w:r w:rsidRPr="00D36E19">
        <w:rPr>
          <w:b/>
          <w:bCs/>
          <w:color w:val="000000"/>
          <w:sz w:val="28"/>
          <w:szCs w:val="28"/>
        </w:rPr>
        <w:t>3.3.</w:t>
      </w:r>
      <w:r>
        <w:rPr>
          <w:b/>
          <w:bCs/>
          <w:color w:val="000000"/>
          <w:sz w:val="28"/>
          <w:szCs w:val="28"/>
        </w:rPr>
        <w:t xml:space="preserve"> </w:t>
      </w:r>
      <w:r w:rsidRPr="00592608">
        <w:rPr>
          <w:bCs/>
          <w:color w:val="000000"/>
          <w:sz w:val="28"/>
          <w:szCs w:val="28"/>
        </w:rPr>
        <w:t>Пр</w:t>
      </w:r>
      <w:r w:rsidR="00592608">
        <w:rPr>
          <w:bCs/>
          <w:color w:val="000000"/>
          <w:sz w:val="28"/>
          <w:szCs w:val="28"/>
        </w:rPr>
        <w:t>и</w:t>
      </w:r>
      <w:r w:rsidRPr="00592608">
        <w:rPr>
          <w:bCs/>
          <w:color w:val="000000"/>
          <w:sz w:val="28"/>
          <w:szCs w:val="28"/>
        </w:rPr>
        <w:t xml:space="preserve">влекать для участия в работе комиссии представителей органов </w:t>
      </w:r>
      <w:r w:rsidRPr="00592608">
        <w:rPr>
          <w:bCs/>
          <w:color w:val="000000"/>
          <w:sz w:val="28"/>
          <w:szCs w:val="28"/>
        </w:rPr>
        <w:lastRenderedPageBreak/>
        <w:t>исполнительной власти</w:t>
      </w:r>
      <w:r w:rsidR="00592608" w:rsidRPr="00592608">
        <w:rPr>
          <w:bCs/>
          <w:color w:val="000000"/>
          <w:sz w:val="28"/>
          <w:szCs w:val="28"/>
        </w:rPr>
        <w:t xml:space="preserve"> и органов местного самоуправления, </w:t>
      </w:r>
      <w:r w:rsidR="00592608">
        <w:rPr>
          <w:bCs/>
          <w:color w:val="000000"/>
          <w:sz w:val="28"/>
          <w:szCs w:val="28"/>
        </w:rPr>
        <w:t>специалистов организаций по вопросам, входящих в компетенцию комиссии, для оперативной и качественной подготовки материалов и решений комиссии.</w:t>
      </w:r>
    </w:p>
    <w:p w:rsidR="00592608" w:rsidRDefault="00592608" w:rsidP="0092247D">
      <w:pPr>
        <w:ind w:firstLine="698"/>
        <w:jc w:val="both"/>
        <w:rPr>
          <w:bCs/>
          <w:color w:val="000000"/>
          <w:sz w:val="28"/>
          <w:szCs w:val="28"/>
        </w:rPr>
      </w:pPr>
      <w:r w:rsidRPr="00592608">
        <w:rPr>
          <w:b/>
          <w:bCs/>
          <w:color w:val="000000"/>
          <w:sz w:val="28"/>
          <w:szCs w:val="28"/>
        </w:rPr>
        <w:t>3.4.</w:t>
      </w:r>
      <w:r>
        <w:rPr>
          <w:b/>
          <w:bCs/>
          <w:color w:val="000000"/>
          <w:sz w:val="28"/>
          <w:szCs w:val="28"/>
        </w:rPr>
        <w:t xml:space="preserve"> </w:t>
      </w:r>
      <w:r w:rsidRPr="00592608">
        <w:rPr>
          <w:bCs/>
          <w:color w:val="000000"/>
          <w:sz w:val="28"/>
          <w:szCs w:val="28"/>
        </w:rPr>
        <w:t>Комиссия заслушивает и рассматривает на своих заседаниях все обращения граждан, нуждающихся в жилье, обращения заявителей рассматриваются в течение месяца, а по технически сложным объектам срок рассмотрения может быть продлен еще на один месяц и принимает по каждому из них одно из следующих решений:</w:t>
      </w:r>
    </w:p>
    <w:p w:rsidR="00592608" w:rsidRDefault="00592608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3.4.1. О возможности постановки на учет в качестве нуждающихся в жилье.</w:t>
      </w:r>
    </w:p>
    <w:p w:rsidR="00592608" w:rsidRDefault="00592608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3.4.2. О необходимости принятия решения об отказе в постановке на учет в качестве нуждающихся в жилье.</w:t>
      </w:r>
    </w:p>
    <w:p w:rsidR="00592608" w:rsidRDefault="00592608" w:rsidP="0092247D">
      <w:pPr>
        <w:ind w:firstLine="698"/>
        <w:jc w:val="both"/>
        <w:rPr>
          <w:bCs/>
          <w:color w:val="000000"/>
          <w:sz w:val="28"/>
          <w:szCs w:val="28"/>
        </w:rPr>
      </w:pPr>
      <w:r w:rsidRPr="00592608">
        <w:rPr>
          <w:b/>
          <w:bCs/>
          <w:color w:val="000000"/>
          <w:sz w:val="28"/>
          <w:szCs w:val="28"/>
        </w:rPr>
        <w:t>3.5.</w:t>
      </w:r>
      <w:r>
        <w:rPr>
          <w:b/>
          <w:bCs/>
          <w:color w:val="000000"/>
          <w:sz w:val="28"/>
          <w:szCs w:val="28"/>
        </w:rPr>
        <w:t xml:space="preserve"> </w:t>
      </w:r>
      <w:r w:rsidRPr="006508AA">
        <w:rPr>
          <w:bCs/>
          <w:color w:val="000000"/>
          <w:sz w:val="28"/>
          <w:szCs w:val="28"/>
        </w:rPr>
        <w:t xml:space="preserve">Комиссия заслушивает и рассматривает на своих заседаниях вопросы предоставления в установленном порядке жилья </w:t>
      </w:r>
      <w:r w:rsidR="006508AA" w:rsidRPr="006508AA">
        <w:rPr>
          <w:bCs/>
          <w:color w:val="000000"/>
          <w:sz w:val="28"/>
          <w:szCs w:val="28"/>
        </w:rPr>
        <w:t>муниципального жилищного фонда по договорам социального найма жилых помещений</w:t>
      </w:r>
      <w:r w:rsidR="006508AA">
        <w:rPr>
          <w:bCs/>
          <w:color w:val="000000"/>
          <w:sz w:val="28"/>
          <w:szCs w:val="28"/>
        </w:rPr>
        <w:t>,</w:t>
      </w:r>
      <w:r w:rsidR="006508AA" w:rsidRPr="006508AA">
        <w:rPr>
          <w:bCs/>
          <w:color w:val="000000"/>
          <w:sz w:val="28"/>
          <w:szCs w:val="28"/>
        </w:rPr>
        <w:t xml:space="preserve"> принимает по каждому из них одно из следующих решений:</w:t>
      </w:r>
    </w:p>
    <w:p w:rsidR="006508AA" w:rsidRDefault="006508AA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3.5.1. О возможности предоставления жилья по договорам социального найма.</w:t>
      </w:r>
    </w:p>
    <w:p w:rsidR="006508AA" w:rsidRDefault="006508AA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3.5.2. О необходимости в принятии решения об отказе</w:t>
      </w:r>
      <w:r w:rsidR="005E04E6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о предоставлении жилья. </w:t>
      </w:r>
    </w:p>
    <w:p w:rsidR="006508AA" w:rsidRDefault="006508AA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3.6. </w:t>
      </w:r>
      <w:r>
        <w:rPr>
          <w:bCs/>
          <w:color w:val="000000"/>
          <w:sz w:val="28"/>
          <w:szCs w:val="28"/>
        </w:rPr>
        <w:t>Решения комиссии принима</w:t>
      </w:r>
      <w:r w:rsidR="007773F5">
        <w:rPr>
          <w:bCs/>
          <w:color w:val="000000"/>
          <w:sz w:val="28"/>
          <w:szCs w:val="28"/>
        </w:rPr>
        <w:t xml:space="preserve">ются на ее заседании открытым голосованием большинством голосов членов </w:t>
      </w:r>
      <w:r w:rsidR="007773F5" w:rsidRPr="005E04E6">
        <w:rPr>
          <w:bCs/>
          <w:color w:val="000000"/>
          <w:sz w:val="28"/>
          <w:szCs w:val="28"/>
        </w:rPr>
        <w:t>комиссии, присутствующих членов</w:t>
      </w:r>
      <w:r w:rsidR="007773F5">
        <w:rPr>
          <w:bCs/>
          <w:color w:val="000000"/>
          <w:sz w:val="28"/>
          <w:szCs w:val="28"/>
        </w:rPr>
        <w:t>. Комиссия вправе принимать решения по обсуждаемым вопросам при условии присутствия на заседании не менее двух третей ее состава.</w:t>
      </w:r>
    </w:p>
    <w:p w:rsidR="007773F5" w:rsidRDefault="007773F5" w:rsidP="0092247D">
      <w:pPr>
        <w:ind w:firstLine="698"/>
        <w:jc w:val="both"/>
        <w:rPr>
          <w:bCs/>
          <w:color w:val="000000"/>
          <w:sz w:val="28"/>
          <w:szCs w:val="28"/>
        </w:rPr>
      </w:pPr>
      <w:r w:rsidRPr="007773F5">
        <w:rPr>
          <w:b/>
          <w:bCs/>
          <w:color w:val="000000"/>
          <w:sz w:val="28"/>
          <w:szCs w:val="28"/>
        </w:rPr>
        <w:t>3.7.</w:t>
      </w:r>
      <w:r>
        <w:rPr>
          <w:b/>
          <w:bCs/>
          <w:color w:val="000000"/>
          <w:sz w:val="28"/>
          <w:szCs w:val="28"/>
        </w:rPr>
        <w:t xml:space="preserve"> </w:t>
      </w:r>
      <w:r w:rsidRPr="007773F5">
        <w:rPr>
          <w:bCs/>
          <w:color w:val="000000"/>
          <w:sz w:val="28"/>
          <w:szCs w:val="28"/>
        </w:rPr>
        <w:t>При голосовании каждый член комиссии имеет один голос. При равенстве голосов, голос председательствующего является решающим.</w:t>
      </w:r>
    </w:p>
    <w:p w:rsidR="007773F5" w:rsidRDefault="007773F5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3.8. </w:t>
      </w:r>
      <w:r>
        <w:rPr>
          <w:bCs/>
          <w:color w:val="000000"/>
          <w:sz w:val="28"/>
          <w:szCs w:val="28"/>
        </w:rPr>
        <w:t xml:space="preserve">Решение комиссии носит рекомендательный характер при подготовке нормативно правового акта органа </w:t>
      </w:r>
      <w:r w:rsidRPr="005E04E6">
        <w:rPr>
          <w:bCs/>
          <w:color w:val="000000"/>
          <w:sz w:val="28"/>
          <w:szCs w:val="28"/>
        </w:rPr>
        <w:t>местного самоуправления по данному вопросу.</w:t>
      </w:r>
    </w:p>
    <w:p w:rsidR="007773F5" w:rsidRDefault="007773F5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3.9. </w:t>
      </w:r>
      <w:r>
        <w:rPr>
          <w:bCs/>
          <w:color w:val="000000"/>
          <w:sz w:val="28"/>
          <w:szCs w:val="28"/>
        </w:rPr>
        <w:t>О принятом решении заявитель уведомляется в течение 3 рабочих дней со дня его принятия.</w:t>
      </w:r>
    </w:p>
    <w:p w:rsidR="007773F5" w:rsidRDefault="007773F5" w:rsidP="0092247D">
      <w:pPr>
        <w:ind w:firstLine="69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Состав комиссии по жилищным вопросам</w:t>
      </w:r>
    </w:p>
    <w:p w:rsidR="007773F5" w:rsidRDefault="007773F5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4.1. </w:t>
      </w:r>
      <w:r>
        <w:rPr>
          <w:bCs/>
          <w:color w:val="000000"/>
          <w:sz w:val="28"/>
          <w:szCs w:val="28"/>
        </w:rPr>
        <w:t>Комиссия по жилищным вопросам состоит:</w:t>
      </w:r>
    </w:p>
    <w:p w:rsidR="005857D2" w:rsidRDefault="004B6CFC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4.1.1. Председателя комиссии – главы администрации </w:t>
      </w:r>
      <w:r w:rsidR="00C452BF">
        <w:rPr>
          <w:bCs/>
          <w:color w:val="000000"/>
          <w:sz w:val="28"/>
          <w:szCs w:val="28"/>
        </w:rPr>
        <w:t>Рыбно-</w:t>
      </w:r>
      <w:proofErr w:type="spellStart"/>
      <w:r w:rsidR="00C452BF">
        <w:rPr>
          <w:bCs/>
          <w:color w:val="000000"/>
          <w:sz w:val="28"/>
          <w:szCs w:val="28"/>
        </w:rPr>
        <w:t>Ватаж</w:t>
      </w:r>
      <w:r>
        <w:rPr>
          <w:bCs/>
          <w:color w:val="000000"/>
          <w:sz w:val="28"/>
          <w:szCs w:val="28"/>
        </w:rPr>
        <w:t>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поселения. При отсутствии главы администрации</w:t>
      </w:r>
      <w:r w:rsidR="005857D2">
        <w:rPr>
          <w:bCs/>
          <w:color w:val="000000"/>
          <w:sz w:val="28"/>
          <w:szCs w:val="28"/>
        </w:rPr>
        <w:t>, председатель</w:t>
      </w:r>
      <w:r>
        <w:rPr>
          <w:bCs/>
          <w:color w:val="000000"/>
          <w:sz w:val="28"/>
          <w:szCs w:val="28"/>
        </w:rPr>
        <w:t xml:space="preserve"> </w:t>
      </w:r>
      <w:r w:rsidR="005857D2">
        <w:rPr>
          <w:bCs/>
          <w:color w:val="000000"/>
          <w:sz w:val="28"/>
          <w:szCs w:val="28"/>
        </w:rPr>
        <w:t>комиссии на заседании избирается членами комиссии простым большинством голосов из состава комиссии</w:t>
      </w:r>
      <w:r w:rsidR="008A5726">
        <w:rPr>
          <w:bCs/>
          <w:color w:val="000000"/>
          <w:sz w:val="28"/>
          <w:szCs w:val="28"/>
        </w:rPr>
        <w:t>.</w:t>
      </w:r>
    </w:p>
    <w:p w:rsidR="004B6CFC" w:rsidRDefault="005857D2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4.1.2. Секретаря комиссии –специалиста</w:t>
      </w:r>
      <w:r w:rsidR="00FB48DC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ведущего учет граждан</w:t>
      </w:r>
      <w:r w:rsidR="00FB48DC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нуждающихся в жилье, представляемых по договорам социального найма</w:t>
      </w:r>
      <w:r w:rsidR="008A5726">
        <w:rPr>
          <w:bCs/>
          <w:color w:val="000000"/>
          <w:sz w:val="28"/>
          <w:szCs w:val="28"/>
        </w:rPr>
        <w:t xml:space="preserve"> в </w:t>
      </w:r>
      <w:r w:rsidR="00C452BF">
        <w:rPr>
          <w:bCs/>
          <w:color w:val="000000"/>
          <w:sz w:val="28"/>
          <w:szCs w:val="28"/>
        </w:rPr>
        <w:t>Рыбно-</w:t>
      </w:r>
      <w:proofErr w:type="spellStart"/>
      <w:r w:rsidR="00C452BF">
        <w:rPr>
          <w:bCs/>
          <w:color w:val="000000"/>
          <w:sz w:val="28"/>
          <w:szCs w:val="28"/>
        </w:rPr>
        <w:t>Ватаж</w:t>
      </w:r>
      <w:r w:rsidR="008A5726">
        <w:rPr>
          <w:bCs/>
          <w:color w:val="000000"/>
          <w:sz w:val="28"/>
          <w:szCs w:val="28"/>
        </w:rPr>
        <w:t>ском</w:t>
      </w:r>
      <w:proofErr w:type="spellEnd"/>
      <w:r w:rsidR="008A5726">
        <w:rPr>
          <w:bCs/>
          <w:color w:val="000000"/>
          <w:sz w:val="28"/>
          <w:szCs w:val="28"/>
        </w:rPr>
        <w:t xml:space="preserve"> сельском поселении.</w:t>
      </w:r>
    </w:p>
    <w:p w:rsidR="008A5726" w:rsidRDefault="008A5726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4.1.3. Представителей собственников жилищного фонда (не менее 2-х человек).</w:t>
      </w:r>
    </w:p>
    <w:p w:rsidR="008A5726" w:rsidRDefault="008A5726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4.1.4. Специалистов организации управляющей жилищным фондом при ее наличии (не менее 2-х человек). При отсутствии управляющей организации в комиссию включаются представители </w:t>
      </w:r>
      <w:r w:rsidR="00C452BF">
        <w:rPr>
          <w:bCs/>
          <w:color w:val="000000"/>
          <w:sz w:val="28"/>
          <w:szCs w:val="28"/>
        </w:rPr>
        <w:t>сельской Думы.</w:t>
      </w:r>
    </w:p>
    <w:p w:rsidR="00C452BF" w:rsidRPr="007773F5" w:rsidRDefault="00B56E1A" w:rsidP="0092247D">
      <w:pPr>
        <w:ind w:firstLine="69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5D2B71" w:rsidRPr="008A7EE2" w:rsidRDefault="005D2B71" w:rsidP="0092247D">
      <w:pPr>
        <w:ind w:left="5387"/>
        <w:jc w:val="both"/>
        <w:rPr>
          <w:color w:val="000000"/>
          <w:sz w:val="24"/>
          <w:szCs w:val="24"/>
        </w:rPr>
      </w:pPr>
      <w:r w:rsidRPr="008A7EE2">
        <w:rPr>
          <w:bCs/>
          <w:color w:val="000000"/>
          <w:sz w:val="24"/>
          <w:szCs w:val="24"/>
        </w:rPr>
        <w:lastRenderedPageBreak/>
        <w:t xml:space="preserve">Приложение </w:t>
      </w:r>
      <w:r w:rsidR="00787246" w:rsidRPr="008A7EE2">
        <w:rPr>
          <w:bCs/>
          <w:color w:val="000000"/>
          <w:sz w:val="24"/>
          <w:szCs w:val="24"/>
        </w:rPr>
        <w:t>№</w:t>
      </w:r>
      <w:r w:rsidRPr="008A7EE2">
        <w:rPr>
          <w:bCs/>
          <w:color w:val="000000"/>
          <w:sz w:val="24"/>
          <w:szCs w:val="24"/>
        </w:rPr>
        <w:t> 2</w:t>
      </w:r>
    </w:p>
    <w:bookmarkEnd w:id="0"/>
    <w:p w:rsidR="005D2B71" w:rsidRPr="008A7EE2" w:rsidRDefault="005D2B71" w:rsidP="0092247D">
      <w:pPr>
        <w:ind w:left="5387"/>
        <w:jc w:val="both"/>
        <w:rPr>
          <w:bCs/>
          <w:color w:val="000000"/>
          <w:sz w:val="24"/>
          <w:szCs w:val="24"/>
        </w:rPr>
      </w:pPr>
      <w:r w:rsidRPr="008A7EE2">
        <w:rPr>
          <w:bCs/>
          <w:color w:val="000000"/>
          <w:sz w:val="24"/>
          <w:szCs w:val="24"/>
        </w:rPr>
        <w:t>Утверждено</w:t>
      </w:r>
      <w:r w:rsidR="008A7EE2">
        <w:rPr>
          <w:bCs/>
          <w:color w:val="000000"/>
          <w:sz w:val="24"/>
          <w:szCs w:val="24"/>
        </w:rPr>
        <w:t xml:space="preserve"> </w:t>
      </w:r>
      <w:r w:rsidR="005E04E6" w:rsidRPr="008A7EE2">
        <w:rPr>
          <w:bCs/>
          <w:color w:val="000000"/>
          <w:sz w:val="24"/>
          <w:szCs w:val="24"/>
        </w:rPr>
        <w:t>распоряжением</w:t>
      </w:r>
      <w:r w:rsidRPr="008A7EE2">
        <w:rPr>
          <w:bCs/>
          <w:color w:val="000000"/>
          <w:sz w:val="24"/>
          <w:szCs w:val="24"/>
        </w:rPr>
        <w:t xml:space="preserve"> администрации</w:t>
      </w:r>
      <w:r w:rsidR="008A7EE2">
        <w:rPr>
          <w:bCs/>
          <w:color w:val="000000"/>
          <w:sz w:val="24"/>
          <w:szCs w:val="24"/>
        </w:rPr>
        <w:t xml:space="preserve"> </w:t>
      </w:r>
      <w:r w:rsidR="00787246" w:rsidRPr="008A7EE2">
        <w:rPr>
          <w:bCs/>
          <w:color w:val="000000"/>
          <w:sz w:val="24"/>
          <w:szCs w:val="24"/>
        </w:rPr>
        <w:t>Рыбно-</w:t>
      </w:r>
      <w:proofErr w:type="spellStart"/>
      <w:r w:rsidR="00D14A2A" w:rsidRPr="008A7EE2">
        <w:rPr>
          <w:bCs/>
          <w:color w:val="000000"/>
          <w:sz w:val="24"/>
          <w:szCs w:val="24"/>
        </w:rPr>
        <w:t>Ватаж</w:t>
      </w:r>
      <w:r w:rsidRPr="008A7EE2">
        <w:rPr>
          <w:bCs/>
          <w:color w:val="000000"/>
          <w:sz w:val="24"/>
          <w:szCs w:val="24"/>
        </w:rPr>
        <w:t>ского</w:t>
      </w:r>
      <w:proofErr w:type="spellEnd"/>
      <w:r w:rsidRPr="008A7EE2">
        <w:rPr>
          <w:bCs/>
          <w:color w:val="000000"/>
          <w:sz w:val="24"/>
          <w:szCs w:val="24"/>
        </w:rPr>
        <w:t xml:space="preserve"> </w:t>
      </w:r>
    </w:p>
    <w:p w:rsidR="005D2B71" w:rsidRPr="008A7EE2" w:rsidRDefault="005D2B71" w:rsidP="0092247D">
      <w:pPr>
        <w:ind w:left="5387"/>
        <w:jc w:val="both"/>
        <w:rPr>
          <w:color w:val="000000"/>
          <w:sz w:val="24"/>
          <w:szCs w:val="24"/>
        </w:rPr>
      </w:pPr>
      <w:r w:rsidRPr="008A7EE2">
        <w:rPr>
          <w:bCs/>
          <w:color w:val="000000"/>
          <w:sz w:val="24"/>
          <w:szCs w:val="24"/>
        </w:rPr>
        <w:t>сельского поселения</w:t>
      </w:r>
    </w:p>
    <w:p w:rsidR="005D2B71" w:rsidRPr="008A7EE2" w:rsidRDefault="00787246" w:rsidP="0092247D">
      <w:pPr>
        <w:ind w:left="5387"/>
        <w:jc w:val="both"/>
        <w:rPr>
          <w:color w:val="000000"/>
          <w:sz w:val="24"/>
          <w:szCs w:val="24"/>
        </w:rPr>
      </w:pPr>
      <w:r w:rsidRPr="008A7EE2">
        <w:rPr>
          <w:bCs/>
          <w:color w:val="000000"/>
          <w:sz w:val="24"/>
          <w:szCs w:val="24"/>
        </w:rPr>
        <w:t>16.03.2021 №</w:t>
      </w:r>
      <w:r w:rsidR="005D2B71" w:rsidRPr="008A7EE2">
        <w:rPr>
          <w:bCs/>
          <w:color w:val="000000"/>
          <w:sz w:val="24"/>
          <w:szCs w:val="24"/>
        </w:rPr>
        <w:t> </w:t>
      </w:r>
      <w:r w:rsidR="00EE37E4" w:rsidRPr="008A7EE2">
        <w:rPr>
          <w:bCs/>
          <w:color w:val="000000"/>
          <w:sz w:val="24"/>
          <w:szCs w:val="24"/>
        </w:rPr>
        <w:t>4</w:t>
      </w:r>
    </w:p>
    <w:p w:rsidR="005D2B71" w:rsidRPr="00B461FC" w:rsidRDefault="005D2B71" w:rsidP="0092247D">
      <w:pPr>
        <w:ind w:firstLine="720"/>
        <w:jc w:val="both"/>
        <w:rPr>
          <w:color w:val="000000"/>
        </w:rPr>
      </w:pPr>
    </w:p>
    <w:p w:rsidR="005D2B71" w:rsidRPr="00DB7654" w:rsidRDefault="005D2B71" w:rsidP="0092247D">
      <w:pPr>
        <w:ind w:firstLine="720"/>
        <w:jc w:val="both"/>
        <w:rPr>
          <w:color w:val="000000"/>
        </w:rPr>
      </w:pPr>
    </w:p>
    <w:p w:rsidR="005D2B71" w:rsidRPr="00753A29" w:rsidRDefault="005D2B71" w:rsidP="0092247D">
      <w:pPr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  <w:r w:rsidRPr="00753A29">
        <w:rPr>
          <w:b/>
          <w:bCs/>
          <w:color w:val="000000"/>
          <w:sz w:val="28"/>
          <w:szCs w:val="28"/>
        </w:rPr>
        <w:t>Состав</w:t>
      </w:r>
      <w:r w:rsidRPr="00753A29">
        <w:rPr>
          <w:b/>
          <w:bCs/>
          <w:color w:val="000000"/>
          <w:sz w:val="28"/>
          <w:szCs w:val="28"/>
        </w:rPr>
        <w:br/>
        <w:t xml:space="preserve">комиссии </w:t>
      </w:r>
      <w:r w:rsidR="00040E92">
        <w:rPr>
          <w:b/>
          <w:bCs/>
          <w:color w:val="000000"/>
          <w:sz w:val="28"/>
          <w:szCs w:val="28"/>
        </w:rPr>
        <w:t>по жилищным вопросам</w:t>
      </w:r>
      <w:r w:rsidRPr="00753A29">
        <w:rPr>
          <w:b/>
          <w:bCs/>
          <w:color w:val="000000"/>
          <w:sz w:val="28"/>
          <w:szCs w:val="28"/>
        </w:rPr>
        <w:br/>
      </w:r>
    </w:p>
    <w:p w:rsidR="005D2B71" w:rsidRPr="00753A29" w:rsidRDefault="005D2B71" w:rsidP="0092247D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350"/>
      </w:tblGrid>
      <w:tr w:rsidR="005D2B71" w:rsidRPr="00753A29" w:rsidTr="008A7EE2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5D2B71" w:rsidRPr="00753A29" w:rsidRDefault="008A7EE2" w:rsidP="009224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Гафиуллина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Гыльсия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Габтулхаевна</w:t>
            </w:r>
            <w:proofErr w:type="spellEnd"/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D2B71" w:rsidRPr="00753A29" w:rsidRDefault="005D2B71" w:rsidP="0092247D">
            <w:pPr>
              <w:jc w:val="both"/>
              <w:rPr>
                <w:sz w:val="28"/>
                <w:szCs w:val="28"/>
              </w:rPr>
            </w:pPr>
            <w:r w:rsidRPr="00753A29">
              <w:rPr>
                <w:sz w:val="28"/>
                <w:szCs w:val="28"/>
              </w:rPr>
              <w:t xml:space="preserve">- </w:t>
            </w:r>
            <w:r w:rsidR="008A7EE2">
              <w:rPr>
                <w:sz w:val="28"/>
                <w:szCs w:val="28"/>
              </w:rPr>
              <w:t>ВРИО г</w:t>
            </w:r>
            <w:r w:rsidR="00753A29">
              <w:rPr>
                <w:sz w:val="28"/>
                <w:szCs w:val="28"/>
              </w:rPr>
              <w:t>лав</w:t>
            </w:r>
            <w:r w:rsidR="008A7EE2">
              <w:rPr>
                <w:sz w:val="28"/>
                <w:szCs w:val="28"/>
              </w:rPr>
              <w:t>ы</w:t>
            </w:r>
            <w:r w:rsidR="00753A29">
              <w:rPr>
                <w:sz w:val="28"/>
                <w:szCs w:val="28"/>
              </w:rPr>
              <w:t xml:space="preserve"> </w:t>
            </w:r>
            <w:r w:rsidR="008A7EE2">
              <w:rPr>
                <w:color w:val="000000"/>
                <w:spacing w:val="-1"/>
                <w:sz w:val="28"/>
                <w:szCs w:val="28"/>
              </w:rPr>
              <w:t>Рыбно-</w:t>
            </w:r>
            <w:proofErr w:type="spellStart"/>
            <w:r w:rsidR="008A7EE2">
              <w:rPr>
                <w:color w:val="000000"/>
                <w:spacing w:val="-1"/>
                <w:sz w:val="28"/>
                <w:szCs w:val="28"/>
              </w:rPr>
              <w:t>Ватаж</w:t>
            </w:r>
            <w:r w:rsidR="00753A29">
              <w:rPr>
                <w:sz w:val="28"/>
                <w:szCs w:val="28"/>
              </w:rPr>
              <w:t>ского</w:t>
            </w:r>
            <w:proofErr w:type="spellEnd"/>
            <w:r w:rsidR="00753A29">
              <w:rPr>
                <w:sz w:val="28"/>
                <w:szCs w:val="28"/>
              </w:rPr>
              <w:t xml:space="preserve"> сельского поселения</w:t>
            </w:r>
            <w:r w:rsidRPr="00753A29">
              <w:rPr>
                <w:sz w:val="28"/>
                <w:szCs w:val="28"/>
              </w:rPr>
              <w:t>, председатель комиссии</w:t>
            </w:r>
          </w:p>
        </w:tc>
      </w:tr>
      <w:tr w:rsidR="005D2B71" w:rsidRPr="00753A29" w:rsidTr="008A7EE2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5D2B71" w:rsidRPr="00753A29" w:rsidRDefault="005D2B71" w:rsidP="00922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D2B71" w:rsidRPr="00753A29" w:rsidRDefault="005D2B71" w:rsidP="0092247D">
            <w:pPr>
              <w:jc w:val="both"/>
              <w:rPr>
                <w:sz w:val="28"/>
                <w:szCs w:val="28"/>
              </w:rPr>
            </w:pPr>
          </w:p>
        </w:tc>
      </w:tr>
      <w:tr w:rsidR="005D2B71" w:rsidRPr="00753A29" w:rsidTr="008A7EE2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B4B2F" w:rsidRDefault="008A7EE2" w:rsidP="00922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Розалия </w:t>
            </w:r>
            <w:proofErr w:type="spellStart"/>
            <w:r>
              <w:rPr>
                <w:sz w:val="28"/>
                <w:szCs w:val="28"/>
              </w:rPr>
              <w:t>Сафаргалеевна</w:t>
            </w:r>
            <w:proofErr w:type="spellEnd"/>
          </w:p>
          <w:p w:rsidR="000B4B2F" w:rsidRDefault="000B4B2F" w:rsidP="0092247D">
            <w:pPr>
              <w:jc w:val="both"/>
              <w:rPr>
                <w:sz w:val="28"/>
                <w:szCs w:val="28"/>
              </w:rPr>
            </w:pPr>
          </w:p>
          <w:p w:rsidR="000B4B2F" w:rsidRDefault="008A7EE2" w:rsidP="009224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Гльфура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Салихяновна</w:t>
            </w:r>
            <w:proofErr w:type="spellEnd"/>
          </w:p>
          <w:p w:rsidR="005D2B71" w:rsidRPr="000B4B2F" w:rsidRDefault="005D2B71" w:rsidP="00922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D2B71" w:rsidRDefault="005D2B71" w:rsidP="0092247D">
            <w:pPr>
              <w:jc w:val="both"/>
              <w:rPr>
                <w:sz w:val="28"/>
                <w:szCs w:val="28"/>
              </w:rPr>
            </w:pPr>
            <w:r w:rsidRPr="00753A29">
              <w:rPr>
                <w:sz w:val="28"/>
                <w:szCs w:val="28"/>
              </w:rPr>
              <w:t xml:space="preserve">- специалист администрации </w:t>
            </w:r>
            <w:r w:rsidR="008A7EE2">
              <w:rPr>
                <w:color w:val="000000"/>
                <w:spacing w:val="-1"/>
                <w:sz w:val="28"/>
                <w:szCs w:val="28"/>
              </w:rPr>
              <w:t>Рыбно-</w:t>
            </w:r>
            <w:proofErr w:type="spellStart"/>
            <w:r w:rsidR="008A7EE2">
              <w:rPr>
                <w:color w:val="000000"/>
                <w:spacing w:val="-1"/>
                <w:sz w:val="28"/>
                <w:szCs w:val="28"/>
              </w:rPr>
              <w:t>Ватаж</w:t>
            </w:r>
            <w:r w:rsidR="008A7EE2">
              <w:rPr>
                <w:sz w:val="28"/>
                <w:szCs w:val="28"/>
              </w:rPr>
              <w:t>ского</w:t>
            </w:r>
            <w:proofErr w:type="spellEnd"/>
            <w:r w:rsidR="008A7EE2">
              <w:rPr>
                <w:sz w:val="28"/>
                <w:szCs w:val="28"/>
              </w:rPr>
              <w:t xml:space="preserve"> сельс</w:t>
            </w:r>
            <w:r w:rsidRPr="00753A29">
              <w:rPr>
                <w:sz w:val="28"/>
                <w:szCs w:val="28"/>
              </w:rPr>
              <w:t>кого поселения, секретарь комиссии</w:t>
            </w:r>
          </w:p>
          <w:p w:rsidR="000B4B2F" w:rsidRPr="00753A29" w:rsidRDefault="000B4B2F" w:rsidP="0092247D">
            <w:pPr>
              <w:jc w:val="both"/>
              <w:rPr>
                <w:sz w:val="28"/>
                <w:szCs w:val="28"/>
              </w:rPr>
            </w:pPr>
          </w:p>
          <w:p w:rsidR="005D2B71" w:rsidRPr="00753A29" w:rsidRDefault="000B4B2F" w:rsidP="00922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="008A7EE2">
              <w:rPr>
                <w:color w:val="000000"/>
                <w:spacing w:val="-1"/>
                <w:sz w:val="28"/>
                <w:szCs w:val="28"/>
              </w:rPr>
              <w:t>Рыбно-</w:t>
            </w:r>
            <w:proofErr w:type="spellStart"/>
            <w:r w:rsidR="008A7EE2">
              <w:rPr>
                <w:color w:val="000000"/>
                <w:spacing w:val="-1"/>
                <w:sz w:val="28"/>
                <w:szCs w:val="28"/>
              </w:rPr>
              <w:t>Ватаж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D2B71" w:rsidRPr="00753A29" w:rsidRDefault="005D2B71" w:rsidP="0092247D">
            <w:pPr>
              <w:jc w:val="both"/>
              <w:rPr>
                <w:sz w:val="28"/>
                <w:szCs w:val="28"/>
              </w:rPr>
            </w:pPr>
          </w:p>
        </w:tc>
      </w:tr>
      <w:tr w:rsidR="005D2B71" w:rsidRPr="00753A29" w:rsidTr="008A7EE2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5D2B71" w:rsidRPr="00753A29" w:rsidRDefault="0034191D" w:rsidP="00922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Суворова Дарья Витальевна</w:t>
            </w:r>
            <w:r w:rsidR="00AF1B3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D2B71" w:rsidRPr="00753A29" w:rsidRDefault="00AF1B30" w:rsidP="0034191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48D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34191D">
              <w:rPr>
                <w:color w:val="000000"/>
                <w:sz w:val="28"/>
                <w:szCs w:val="28"/>
              </w:rPr>
              <w:t xml:space="preserve">консультант по </w:t>
            </w:r>
            <w:r w:rsidR="00FB48DC" w:rsidRPr="00FB48DC">
              <w:rPr>
                <w:color w:val="000000"/>
                <w:sz w:val="28"/>
                <w:szCs w:val="28"/>
              </w:rPr>
              <w:t>строительств</w:t>
            </w:r>
            <w:r w:rsidR="0034191D">
              <w:rPr>
                <w:color w:val="000000"/>
                <w:sz w:val="28"/>
                <w:szCs w:val="28"/>
              </w:rPr>
              <w:t xml:space="preserve">у администрации </w:t>
            </w:r>
            <w:proofErr w:type="spellStart"/>
            <w:r w:rsidR="0034191D">
              <w:rPr>
                <w:color w:val="000000"/>
                <w:sz w:val="28"/>
                <w:szCs w:val="28"/>
              </w:rPr>
              <w:t>Кильмезского</w:t>
            </w:r>
            <w:proofErr w:type="spellEnd"/>
            <w:r w:rsidR="0034191D">
              <w:rPr>
                <w:color w:val="000000"/>
                <w:sz w:val="28"/>
                <w:szCs w:val="28"/>
              </w:rPr>
              <w:t xml:space="preserve"> района</w:t>
            </w:r>
            <w:bookmarkStart w:id="1" w:name="_GoBack"/>
            <w:bookmarkEnd w:id="1"/>
          </w:p>
        </w:tc>
      </w:tr>
      <w:tr w:rsidR="005D2B71" w:rsidRPr="00753A29" w:rsidTr="008A7EE2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5D2B71" w:rsidRPr="00753A29" w:rsidRDefault="005D2B71" w:rsidP="00922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D2B71" w:rsidRPr="00753A29" w:rsidRDefault="005D2B71" w:rsidP="0092247D">
            <w:pPr>
              <w:jc w:val="both"/>
              <w:rPr>
                <w:sz w:val="28"/>
                <w:szCs w:val="28"/>
              </w:rPr>
            </w:pPr>
          </w:p>
        </w:tc>
      </w:tr>
      <w:tr w:rsidR="005D2B71" w:rsidRPr="00753A29" w:rsidTr="008A7EE2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5D2B71" w:rsidRPr="00753A29" w:rsidRDefault="005D2B71" w:rsidP="00922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D2B71" w:rsidRPr="00753A29" w:rsidRDefault="005D2B71" w:rsidP="0092247D">
            <w:pPr>
              <w:jc w:val="both"/>
              <w:rPr>
                <w:sz w:val="28"/>
                <w:szCs w:val="28"/>
              </w:rPr>
            </w:pPr>
          </w:p>
        </w:tc>
      </w:tr>
      <w:tr w:rsidR="005D2B71" w:rsidRPr="00753A29" w:rsidTr="008A7EE2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5D2B71" w:rsidRPr="00753A29" w:rsidRDefault="00223C0C" w:rsidP="00922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Михаил Александрович</w:t>
            </w:r>
          </w:p>
          <w:p w:rsidR="005D2B71" w:rsidRPr="00753A29" w:rsidRDefault="005D2B71" w:rsidP="00922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D2B71" w:rsidRPr="00753A29" w:rsidRDefault="005D2B71" w:rsidP="0092247D">
            <w:pPr>
              <w:jc w:val="both"/>
              <w:rPr>
                <w:sz w:val="28"/>
                <w:szCs w:val="28"/>
              </w:rPr>
            </w:pPr>
            <w:r w:rsidRPr="00753A29">
              <w:rPr>
                <w:sz w:val="28"/>
                <w:szCs w:val="28"/>
              </w:rPr>
              <w:t xml:space="preserve">- депутат </w:t>
            </w:r>
            <w:r w:rsidR="008A7EE2">
              <w:rPr>
                <w:color w:val="000000"/>
                <w:spacing w:val="-1"/>
                <w:sz w:val="28"/>
                <w:szCs w:val="28"/>
              </w:rPr>
              <w:t>Рыбно-</w:t>
            </w:r>
            <w:proofErr w:type="spellStart"/>
            <w:r w:rsidR="008A7EE2">
              <w:rPr>
                <w:color w:val="000000"/>
                <w:spacing w:val="-1"/>
                <w:sz w:val="28"/>
                <w:szCs w:val="28"/>
              </w:rPr>
              <w:t>Ватаж</w:t>
            </w:r>
            <w:r w:rsidRPr="00753A29">
              <w:rPr>
                <w:sz w:val="28"/>
                <w:szCs w:val="28"/>
              </w:rPr>
              <w:t>ской</w:t>
            </w:r>
            <w:proofErr w:type="spellEnd"/>
            <w:r w:rsidRPr="00753A29">
              <w:rPr>
                <w:sz w:val="28"/>
                <w:szCs w:val="28"/>
              </w:rPr>
              <w:t xml:space="preserve"> сельской Думы </w:t>
            </w:r>
          </w:p>
          <w:p w:rsidR="005D2B71" w:rsidRPr="00753A29" w:rsidRDefault="00AF1B30" w:rsidP="00922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D2B71" w:rsidRPr="00753A29">
              <w:rPr>
                <w:sz w:val="28"/>
                <w:szCs w:val="28"/>
              </w:rPr>
              <w:t>по согласованию)</w:t>
            </w:r>
          </w:p>
        </w:tc>
      </w:tr>
    </w:tbl>
    <w:p w:rsidR="00AF1B30" w:rsidRDefault="00AF1B30" w:rsidP="0092247D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23C0C">
        <w:rPr>
          <w:sz w:val="28"/>
          <w:szCs w:val="28"/>
        </w:rPr>
        <w:t>Благодатских</w:t>
      </w:r>
      <w:proofErr w:type="spellEnd"/>
      <w:r w:rsidR="00223C0C">
        <w:rPr>
          <w:sz w:val="28"/>
          <w:szCs w:val="28"/>
        </w:rPr>
        <w:t xml:space="preserve"> Елена</w:t>
      </w:r>
      <w:r>
        <w:rPr>
          <w:sz w:val="28"/>
          <w:szCs w:val="28"/>
        </w:rPr>
        <w:tab/>
        <w:t xml:space="preserve">- депутат </w:t>
      </w:r>
      <w:r w:rsidR="008A7EE2">
        <w:rPr>
          <w:color w:val="000000"/>
          <w:spacing w:val="-1"/>
          <w:sz w:val="28"/>
          <w:szCs w:val="28"/>
        </w:rPr>
        <w:t>Рыбно-</w:t>
      </w:r>
      <w:proofErr w:type="spellStart"/>
      <w:r w:rsidR="008A7EE2">
        <w:rPr>
          <w:color w:val="000000"/>
          <w:spacing w:val="-1"/>
          <w:sz w:val="28"/>
          <w:szCs w:val="28"/>
        </w:rPr>
        <w:t>Ватаж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сельской Думы </w:t>
      </w:r>
    </w:p>
    <w:p w:rsidR="005D2B71" w:rsidRPr="005D2B71" w:rsidRDefault="00AF1B30" w:rsidP="0092247D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C0C">
        <w:rPr>
          <w:sz w:val="28"/>
          <w:szCs w:val="28"/>
        </w:rPr>
        <w:t>Владимировна</w:t>
      </w:r>
      <w:r>
        <w:rPr>
          <w:sz w:val="28"/>
          <w:szCs w:val="28"/>
        </w:rPr>
        <w:tab/>
        <w:t>(по согласованию)</w:t>
      </w:r>
    </w:p>
    <w:sectPr w:rsidR="005D2B71" w:rsidRPr="005D2B71" w:rsidSect="0092247D">
      <w:footerReference w:type="default" r:id="rId7"/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97" w:rsidRDefault="006C3597" w:rsidP="005D2B71">
      <w:r>
        <w:separator/>
      </w:r>
    </w:p>
  </w:endnote>
  <w:endnote w:type="continuationSeparator" w:id="0">
    <w:p w:rsidR="006C3597" w:rsidRDefault="006C3597" w:rsidP="005D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1" w:rsidRDefault="005D2B71">
    <w:pPr>
      <w:pStyle w:val="a5"/>
    </w:pPr>
  </w:p>
  <w:p w:rsidR="005D2B71" w:rsidRDefault="005D2B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97" w:rsidRDefault="006C3597" w:rsidP="005D2B71">
      <w:r>
        <w:separator/>
      </w:r>
    </w:p>
  </w:footnote>
  <w:footnote w:type="continuationSeparator" w:id="0">
    <w:p w:rsidR="006C3597" w:rsidRDefault="006C3597" w:rsidP="005D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F74"/>
    <w:multiLevelType w:val="singleLevel"/>
    <w:tmpl w:val="66EA82EC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7B57A9D"/>
    <w:multiLevelType w:val="singleLevel"/>
    <w:tmpl w:val="A16E94D4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E16"/>
    <w:rsid w:val="00040E92"/>
    <w:rsid w:val="00097AF8"/>
    <w:rsid w:val="000B4B2F"/>
    <w:rsid w:val="00110E91"/>
    <w:rsid w:val="00133933"/>
    <w:rsid w:val="001E3339"/>
    <w:rsid w:val="00223C0C"/>
    <w:rsid w:val="00284D52"/>
    <w:rsid w:val="0034191D"/>
    <w:rsid w:val="003651AF"/>
    <w:rsid w:val="00390EFD"/>
    <w:rsid w:val="003A277F"/>
    <w:rsid w:val="003F192F"/>
    <w:rsid w:val="004A1A25"/>
    <w:rsid w:val="004A707F"/>
    <w:rsid w:val="004B6CFC"/>
    <w:rsid w:val="004D5184"/>
    <w:rsid w:val="004E45A4"/>
    <w:rsid w:val="005200D6"/>
    <w:rsid w:val="005857D2"/>
    <w:rsid w:val="00592608"/>
    <w:rsid w:val="005D2B71"/>
    <w:rsid w:val="005E04E6"/>
    <w:rsid w:val="005F02D3"/>
    <w:rsid w:val="006359B8"/>
    <w:rsid w:val="006508AA"/>
    <w:rsid w:val="00682DD5"/>
    <w:rsid w:val="006C3597"/>
    <w:rsid w:val="006F3A9E"/>
    <w:rsid w:val="00716D66"/>
    <w:rsid w:val="00753884"/>
    <w:rsid w:val="00753A29"/>
    <w:rsid w:val="007773F5"/>
    <w:rsid w:val="00787246"/>
    <w:rsid w:val="00855F9C"/>
    <w:rsid w:val="0089076A"/>
    <w:rsid w:val="008A5726"/>
    <w:rsid w:val="008A7EE2"/>
    <w:rsid w:val="008D4C37"/>
    <w:rsid w:val="008D60A6"/>
    <w:rsid w:val="008F7210"/>
    <w:rsid w:val="0092247D"/>
    <w:rsid w:val="009C42DF"/>
    <w:rsid w:val="00A2219D"/>
    <w:rsid w:val="00AD4441"/>
    <w:rsid w:val="00AF1B30"/>
    <w:rsid w:val="00B56E1A"/>
    <w:rsid w:val="00BA4221"/>
    <w:rsid w:val="00BF5E16"/>
    <w:rsid w:val="00C452BF"/>
    <w:rsid w:val="00CA2D12"/>
    <w:rsid w:val="00CC2088"/>
    <w:rsid w:val="00D14A2A"/>
    <w:rsid w:val="00D34A86"/>
    <w:rsid w:val="00D36E19"/>
    <w:rsid w:val="00D60BCF"/>
    <w:rsid w:val="00E852F8"/>
    <w:rsid w:val="00EA0B94"/>
    <w:rsid w:val="00EE37E4"/>
    <w:rsid w:val="00F10303"/>
    <w:rsid w:val="00FB48DC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468F"/>
  <w15:docId w15:val="{3C19421E-3751-40EE-9A1E-7694C129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2B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8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14</cp:revision>
  <cp:lastPrinted>2021-03-17T08:52:00Z</cp:lastPrinted>
  <dcterms:created xsi:type="dcterms:W3CDTF">2018-02-12T10:57:00Z</dcterms:created>
  <dcterms:modified xsi:type="dcterms:W3CDTF">2021-03-17T10:17:00Z</dcterms:modified>
</cp:coreProperties>
</file>