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C73B" w14:textId="77777777" w:rsidR="00472F4F" w:rsidRPr="003428D2" w:rsidRDefault="00472F4F" w:rsidP="00472F4F">
      <w:pPr>
        <w:widowControl w:val="0"/>
        <w:suppressAutoHyphens/>
        <w:spacing w:line="360" w:lineRule="exact"/>
        <w:ind w:firstLine="720"/>
        <w:jc w:val="both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3428D2">
        <w:rPr>
          <w:rFonts w:ascii="Times New Roman" w:hAnsi="Times New Roman"/>
          <w:b/>
          <w:bCs/>
          <w:sz w:val="28"/>
          <w:szCs w:val="28"/>
        </w:rPr>
        <w:t>Территориальное общественное самоуправление</w:t>
      </w:r>
    </w:p>
    <w:p w14:paraId="03C12AA8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1. Под территориальным общественным самоуправлением (далее – ТОС)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14:paraId="248E2B33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Границы территории, на которой осуществляется ТОС, устанавливаются сельской Думой по предложению населения, проживающего на данной территории.</w:t>
      </w:r>
    </w:p>
    <w:p w14:paraId="7D1C17E5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2. ТОС осуществляется в поселении непосредственно населением посредством проведения собраний и конференций граждан, а также посредством создания органов ТОС.</w:t>
      </w:r>
    </w:p>
    <w:p w14:paraId="39CD9A43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3. ТОС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входящий в состав поселения; иные территории проживания граждан.</w:t>
      </w:r>
    </w:p>
    <w:p w14:paraId="1FA3CFBD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4. Органы ТОС избираются на собраниях или конференциях граждан, проживающих на соответствующей территории.</w:t>
      </w:r>
    </w:p>
    <w:p w14:paraId="6A653F81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5. ТОС считается учрежденным с момента регистрации устава ТОС администрацией поселения. Порядок регистрации устава ТОС определяется Положением о территориальном общественном самоуправлении, утверждаемым сельской Думой.</w:t>
      </w:r>
    </w:p>
    <w:p w14:paraId="49421A65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ТОС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14:paraId="07FB6910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6. 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14:paraId="52FA5285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14:paraId="683C8BA2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7. К исключительным полномочиям собрания, конференции граждан, осуществляющих ТОС, относятся:</w:t>
      </w:r>
    </w:p>
    <w:p w14:paraId="75C5C574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1) установление структуры органов ТОС;</w:t>
      </w:r>
    </w:p>
    <w:p w14:paraId="3F34D9CB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2) принятие устава ТОС, внесение в него изменений и дополнений;</w:t>
      </w:r>
    </w:p>
    <w:p w14:paraId="699414E3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3) избрание органов ТОС;</w:t>
      </w:r>
    </w:p>
    <w:p w14:paraId="70F247FD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lastRenderedPageBreak/>
        <w:t>4) определение основных направлений деятельности ТОС;</w:t>
      </w:r>
    </w:p>
    <w:p w14:paraId="19C0BAF6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5) утверждение сметы доходов и расходов ТОС и отчета о ее исполнении;</w:t>
      </w:r>
    </w:p>
    <w:p w14:paraId="11D12133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6) рассмотрение и утверждение отчетов о деятельности органов ТОС.</w:t>
      </w:r>
    </w:p>
    <w:p w14:paraId="1EF34CFD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8. Органы ТОС:</w:t>
      </w:r>
    </w:p>
    <w:p w14:paraId="76DD46DF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14:paraId="21F4C55C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2) обеспечивают исполнение решений, принятых на собраниях и конференциях граждан;</w:t>
      </w:r>
    </w:p>
    <w:p w14:paraId="46442713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ТОС и органами местного самоуправления с использованием средств местного бюджета;</w:t>
      </w:r>
    </w:p>
    <w:p w14:paraId="3F9BD6C6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14:paraId="588B3FB9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9. В уставе ТОС устанавливаются:</w:t>
      </w:r>
    </w:p>
    <w:p w14:paraId="71187538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1) территория, на которой оно осуществляется;</w:t>
      </w:r>
    </w:p>
    <w:p w14:paraId="5255DD74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2) цели, задачи, формы и основные направления деятельности ТОС;</w:t>
      </w:r>
    </w:p>
    <w:p w14:paraId="431D8B93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3) порядок формирования, прекращения полномочий, права и обязанности, срок полномочий органов ТОС;</w:t>
      </w:r>
    </w:p>
    <w:p w14:paraId="5F805779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4) порядок принятия решений;</w:t>
      </w:r>
    </w:p>
    <w:p w14:paraId="59A8AB53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14:paraId="36C17E59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6) порядок прекращения осуществления ТОС.</w:t>
      </w:r>
    </w:p>
    <w:p w14:paraId="3818E517" w14:textId="77777777" w:rsidR="00472F4F" w:rsidRPr="003428D2" w:rsidRDefault="00472F4F" w:rsidP="00472F4F">
      <w:pPr>
        <w:widowControl w:val="0"/>
        <w:suppressAutoHyphens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3428D2">
        <w:rPr>
          <w:rFonts w:ascii="Times New Roman" w:hAnsi="Times New Roman"/>
          <w:sz w:val="28"/>
          <w:szCs w:val="28"/>
        </w:rPr>
        <w:t>10. Порядок организации и осуществления ТОС, условия и порядок выделения необходимых средств из местного бюджета определяются Положением о территориальном общественном самоуправлении, утверждаемым сельской Думой.</w:t>
      </w:r>
    </w:p>
    <w:p w14:paraId="2007BC3A" w14:textId="77777777" w:rsidR="00631EA2" w:rsidRDefault="00631EA2"/>
    <w:sectPr w:rsidR="0063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3A"/>
    <w:rsid w:val="00472F4F"/>
    <w:rsid w:val="00631EA2"/>
    <w:rsid w:val="00CC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73A90-81E2-4E28-901E-988D3093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Розалия</dc:creator>
  <cp:keywords/>
  <dc:description/>
  <cp:lastModifiedBy>Розалия</cp:lastModifiedBy>
  <cp:revision>2</cp:revision>
  <dcterms:created xsi:type="dcterms:W3CDTF">2023-12-06T10:59:00Z</dcterms:created>
  <dcterms:modified xsi:type="dcterms:W3CDTF">2023-12-06T10:59:00Z</dcterms:modified>
</cp:coreProperties>
</file>