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FC83" w14:textId="16DCEB7A" w:rsidR="00942D1A" w:rsidRPr="00A573C6" w:rsidRDefault="00942D1A" w:rsidP="00564A9B">
      <w:pPr>
        <w:ind w:left="426" w:hanging="993"/>
        <w:jc w:val="center"/>
        <w:rPr>
          <w:b/>
          <w:sz w:val="28"/>
          <w:szCs w:val="28"/>
        </w:rPr>
      </w:pPr>
      <w:r w:rsidRPr="00A573C6">
        <w:rPr>
          <w:b/>
          <w:sz w:val="28"/>
          <w:szCs w:val="28"/>
        </w:rPr>
        <w:t xml:space="preserve">АДМИНИСТРАЦИЯ </w:t>
      </w:r>
      <w:r w:rsidR="00E920D8">
        <w:rPr>
          <w:b/>
          <w:sz w:val="28"/>
          <w:szCs w:val="28"/>
        </w:rPr>
        <w:t>РЫБНО-</w:t>
      </w:r>
      <w:proofErr w:type="gramStart"/>
      <w:r w:rsidR="00E920D8">
        <w:rPr>
          <w:b/>
          <w:sz w:val="28"/>
          <w:szCs w:val="28"/>
        </w:rPr>
        <w:t>ВАТАЖСКОГО</w:t>
      </w:r>
      <w:r w:rsidRPr="00A573C6">
        <w:rPr>
          <w:b/>
          <w:sz w:val="28"/>
          <w:szCs w:val="28"/>
        </w:rPr>
        <w:t xml:space="preserve">  СЕЛЬСКОГО</w:t>
      </w:r>
      <w:proofErr w:type="gramEnd"/>
      <w:r w:rsidR="00A573C6" w:rsidRPr="00A573C6">
        <w:rPr>
          <w:b/>
          <w:sz w:val="28"/>
          <w:szCs w:val="28"/>
        </w:rPr>
        <w:t xml:space="preserve"> </w:t>
      </w:r>
      <w:r w:rsidRPr="00A573C6">
        <w:rPr>
          <w:b/>
          <w:sz w:val="28"/>
          <w:szCs w:val="28"/>
        </w:rPr>
        <w:t xml:space="preserve">ПОСЕЛЕНИЯ </w:t>
      </w:r>
      <w:r w:rsidR="00E920D8">
        <w:rPr>
          <w:b/>
          <w:sz w:val="28"/>
          <w:szCs w:val="28"/>
        </w:rPr>
        <w:t xml:space="preserve">  </w:t>
      </w:r>
      <w:r w:rsidR="00A573C6" w:rsidRPr="00A573C6">
        <w:rPr>
          <w:b/>
          <w:sz w:val="28"/>
          <w:szCs w:val="28"/>
        </w:rPr>
        <w:t>КИЛЬМЕЗСКОГО</w:t>
      </w:r>
      <w:r w:rsidRPr="00A573C6">
        <w:rPr>
          <w:b/>
          <w:sz w:val="28"/>
          <w:szCs w:val="28"/>
        </w:rPr>
        <w:t xml:space="preserve"> РАЙОНА</w:t>
      </w:r>
      <w:r w:rsidR="00A573C6" w:rsidRPr="00A573C6">
        <w:rPr>
          <w:b/>
          <w:sz w:val="28"/>
          <w:szCs w:val="28"/>
        </w:rPr>
        <w:t xml:space="preserve"> КИРОВСКОЙ ОБЛАСТИ</w:t>
      </w:r>
    </w:p>
    <w:p w14:paraId="298999E1" w14:textId="77777777" w:rsidR="00A573C6" w:rsidRPr="00A573C6" w:rsidRDefault="00A573C6" w:rsidP="00FD57FF">
      <w:pPr>
        <w:jc w:val="center"/>
        <w:rPr>
          <w:b/>
          <w:sz w:val="28"/>
          <w:szCs w:val="28"/>
        </w:rPr>
      </w:pPr>
    </w:p>
    <w:p w14:paraId="2679C8EC" w14:textId="77777777" w:rsidR="00E920D8" w:rsidRDefault="00E920D8" w:rsidP="00942D1A">
      <w:pPr>
        <w:jc w:val="center"/>
        <w:rPr>
          <w:b/>
          <w:sz w:val="28"/>
          <w:szCs w:val="28"/>
        </w:rPr>
      </w:pPr>
    </w:p>
    <w:p w14:paraId="78988D45" w14:textId="77777777" w:rsidR="00E920D8" w:rsidRDefault="00E920D8" w:rsidP="00942D1A">
      <w:pPr>
        <w:jc w:val="center"/>
        <w:rPr>
          <w:b/>
          <w:sz w:val="28"/>
          <w:szCs w:val="28"/>
        </w:rPr>
      </w:pPr>
    </w:p>
    <w:p w14:paraId="23E4E9FC" w14:textId="291DD59C" w:rsidR="00942D1A" w:rsidRPr="00A573C6" w:rsidRDefault="00942D1A" w:rsidP="00942D1A">
      <w:pPr>
        <w:jc w:val="center"/>
        <w:rPr>
          <w:b/>
          <w:sz w:val="28"/>
          <w:szCs w:val="28"/>
        </w:rPr>
      </w:pPr>
      <w:r w:rsidRPr="00A573C6">
        <w:rPr>
          <w:b/>
          <w:sz w:val="28"/>
          <w:szCs w:val="28"/>
        </w:rPr>
        <w:t>ПОСТАНОВЛЕНИЕ</w:t>
      </w:r>
    </w:p>
    <w:p w14:paraId="1FF12B76" w14:textId="77777777" w:rsidR="00942D1A" w:rsidRDefault="00942D1A" w:rsidP="00942D1A">
      <w:pPr>
        <w:tabs>
          <w:tab w:val="left" w:pos="1725"/>
        </w:tabs>
        <w:jc w:val="center"/>
        <w:rPr>
          <w:b/>
          <w:sz w:val="22"/>
          <w:szCs w:val="22"/>
        </w:rPr>
      </w:pPr>
    </w:p>
    <w:p w14:paraId="021D0937" w14:textId="07ADDDDD" w:rsidR="00942D1A" w:rsidRDefault="00E920D8" w:rsidP="00942D1A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A573C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A573C6">
        <w:rPr>
          <w:sz w:val="28"/>
          <w:szCs w:val="28"/>
        </w:rPr>
        <w:t>.2024</w:t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A573C6">
        <w:rPr>
          <w:sz w:val="28"/>
          <w:szCs w:val="28"/>
        </w:rPr>
        <w:t xml:space="preserve">            </w:t>
      </w:r>
      <w:r w:rsidR="00942D1A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</w:p>
    <w:p w14:paraId="2EF73110" w14:textId="60F12C75" w:rsidR="00942D1A" w:rsidRPr="00564A9B" w:rsidRDefault="00A573C6" w:rsidP="00942D1A">
      <w:pPr>
        <w:jc w:val="center"/>
        <w:rPr>
          <w:b/>
          <w:sz w:val="28"/>
          <w:szCs w:val="28"/>
        </w:rPr>
      </w:pPr>
      <w:proofErr w:type="spellStart"/>
      <w:r w:rsidRPr="00564A9B">
        <w:rPr>
          <w:b/>
          <w:sz w:val="28"/>
          <w:szCs w:val="28"/>
        </w:rPr>
        <w:t>д.</w:t>
      </w:r>
      <w:r w:rsidR="00E920D8" w:rsidRPr="00564A9B">
        <w:rPr>
          <w:b/>
          <w:sz w:val="28"/>
          <w:szCs w:val="28"/>
        </w:rPr>
        <w:t>Рыбная</w:t>
      </w:r>
      <w:proofErr w:type="spellEnd"/>
      <w:r w:rsidR="00E920D8" w:rsidRPr="00564A9B">
        <w:rPr>
          <w:b/>
          <w:sz w:val="28"/>
          <w:szCs w:val="28"/>
        </w:rPr>
        <w:t xml:space="preserve"> Ватага </w:t>
      </w:r>
    </w:p>
    <w:p w14:paraId="5C22017D" w14:textId="77777777" w:rsidR="00513352" w:rsidRDefault="00513352" w:rsidP="00B120BA">
      <w:pPr>
        <w:ind w:right="-565"/>
        <w:jc w:val="center"/>
        <w:outlineLvl w:val="0"/>
        <w:rPr>
          <w:b/>
          <w:bCs/>
          <w:kern w:val="36"/>
          <w:sz w:val="28"/>
          <w:szCs w:val="28"/>
        </w:rPr>
      </w:pPr>
    </w:p>
    <w:p w14:paraId="1F9FFE9D" w14:textId="77777777" w:rsidR="00513352" w:rsidRDefault="00513352" w:rsidP="00B120BA">
      <w:pPr>
        <w:ind w:right="-565"/>
        <w:jc w:val="center"/>
        <w:outlineLvl w:val="0"/>
        <w:rPr>
          <w:b/>
          <w:bCs/>
          <w:kern w:val="36"/>
          <w:sz w:val="28"/>
          <w:szCs w:val="28"/>
        </w:rPr>
      </w:pPr>
    </w:p>
    <w:p w14:paraId="57F79D95" w14:textId="749764D9" w:rsidR="00F22FA3" w:rsidRPr="00F22FA3" w:rsidRDefault="00F22FA3" w:rsidP="00F22FA3">
      <w:pPr>
        <w:ind w:firstLine="708"/>
        <w:jc w:val="center"/>
        <w:rPr>
          <w:b/>
          <w:sz w:val="28"/>
          <w:szCs w:val="28"/>
        </w:rPr>
      </w:pPr>
      <w:r w:rsidRPr="00F22FA3">
        <w:rPr>
          <w:b/>
          <w:sz w:val="28"/>
          <w:szCs w:val="28"/>
        </w:rPr>
        <w:t xml:space="preserve">Об утверждении Положения об установлении порядка, условий и сроков проведения экспериментов в ходе реализации программ развития муниципальной службы в администрации </w:t>
      </w:r>
      <w:r w:rsidR="00E920D8">
        <w:rPr>
          <w:b/>
          <w:sz w:val="28"/>
          <w:szCs w:val="28"/>
        </w:rPr>
        <w:t>Рыбно-</w:t>
      </w:r>
      <w:proofErr w:type="spellStart"/>
      <w:r w:rsidR="00E920D8">
        <w:rPr>
          <w:b/>
          <w:sz w:val="28"/>
          <w:szCs w:val="28"/>
        </w:rPr>
        <w:t>Ватажского</w:t>
      </w:r>
      <w:proofErr w:type="spellEnd"/>
      <w:r w:rsidRPr="00F22FA3">
        <w:rPr>
          <w:b/>
          <w:sz w:val="28"/>
          <w:szCs w:val="28"/>
        </w:rPr>
        <w:t xml:space="preserve"> сельского поселения </w:t>
      </w:r>
      <w:proofErr w:type="spellStart"/>
      <w:r w:rsidR="00A573C6">
        <w:rPr>
          <w:b/>
          <w:sz w:val="28"/>
          <w:szCs w:val="28"/>
        </w:rPr>
        <w:t>Кильмезского</w:t>
      </w:r>
      <w:proofErr w:type="spellEnd"/>
      <w:r w:rsidRPr="00F22FA3">
        <w:rPr>
          <w:b/>
          <w:sz w:val="28"/>
          <w:szCs w:val="28"/>
        </w:rPr>
        <w:t xml:space="preserve"> района</w:t>
      </w:r>
    </w:p>
    <w:p w14:paraId="51654115" w14:textId="77777777" w:rsidR="00F22FA3" w:rsidRPr="00F22FA3" w:rsidRDefault="00F22FA3" w:rsidP="00F22FA3">
      <w:pPr>
        <w:ind w:firstLine="708"/>
        <w:jc w:val="center"/>
        <w:rPr>
          <w:b/>
          <w:sz w:val="28"/>
          <w:szCs w:val="28"/>
        </w:rPr>
      </w:pPr>
    </w:p>
    <w:p w14:paraId="3622FC23" w14:textId="78017B81" w:rsidR="00E920D8" w:rsidRPr="00E920D8" w:rsidRDefault="00F22FA3" w:rsidP="00E920D8">
      <w:pPr>
        <w:spacing w:before="100" w:beforeAutospacing="1" w:after="100" w:afterAutospacing="1" w:line="216" w:lineRule="atLeast"/>
        <w:ind w:firstLine="672"/>
        <w:jc w:val="both"/>
      </w:pPr>
      <w:r w:rsidRPr="00F22FA3">
        <w:rPr>
          <w:sz w:val="28"/>
          <w:szCs w:val="28"/>
        </w:rPr>
        <w:t xml:space="preserve">В целях повышения эффективности муниципальной службы, в соответствии с пунктом 2 статьи 35 Федерального закона «О муниципальной службе в Российской Федерации», с учётом Указа Президента Российской Федерации от 06.06.2007 г. № 722 «Об утверждении Положения о порядке проведения экспериментов в ходе реализации федеральных программ развития федеральной государственной гражданской службы», руководствуясь Уставом </w:t>
      </w:r>
      <w:r w:rsidR="00E920D8">
        <w:rPr>
          <w:rFonts w:eastAsia="Calibri"/>
          <w:bCs/>
          <w:sz w:val="28"/>
          <w:szCs w:val="28"/>
          <w:lang w:eastAsia="en-US"/>
        </w:rPr>
        <w:t>Рыбно-</w:t>
      </w:r>
      <w:proofErr w:type="spellStart"/>
      <w:r w:rsidR="00E920D8">
        <w:rPr>
          <w:rFonts w:eastAsia="Calibri"/>
          <w:bCs/>
          <w:sz w:val="28"/>
          <w:szCs w:val="28"/>
          <w:lang w:eastAsia="en-US"/>
        </w:rPr>
        <w:t>Ватажского</w:t>
      </w:r>
      <w:proofErr w:type="spellEnd"/>
      <w:r w:rsidR="00120F67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120F67" w:rsidRPr="00513352">
        <w:rPr>
          <w:rFonts w:eastAsia="Calibri"/>
          <w:bCs/>
          <w:sz w:val="28"/>
          <w:szCs w:val="28"/>
          <w:lang w:eastAsia="en-US"/>
        </w:rPr>
        <w:t xml:space="preserve">  района</w:t>
      </w:r>
      <w:r w:rsidRPr="00F22FA3">
        <w:rPr>
          <w:sz w:val="28"/>
          <w:szCs w:val="28"/>
        </w:rPr>
        <w:t xml:space="preserve"> </w:t>
      </w:r>
      <w:r w:rsidR="00E920D8">
        <w:rPr>
          <w:sz w:val="28"/>
          <w:szCs w:val="28"/>
        </w:rPr>
        <w:t>,администрация Рыбно-</w:t>
      </w:r>
      <w:proofErr w:type="spellStart"/>
      <w:r w:rsidR="00E920D8">
        <w:rPr>
          <w:sz w:val="28"/>
          <w:szCs w:val="28"/>
        </w:rPr>
        <w:t>Ватажского</w:t>
      </w:r>
      <w:proofErr w:type="spellEnd"/>
      <w:r w:rsidR="00E920D8">
        <w:rPr>
          <w:sz w:val="28"/>
          <w:szCs w:val="28"/>
        </w:rPr>
        <w:t xml:space="preserve"> сельского поселения   </w:t>
      </w:r>
      <w:r w:rsidR="00E920D8" w:rsidRPr="00E920D8">
        <w:rPr>
          <w:rFonts w:eastAsia="Calibri"/>
          <w:lang w:eastAsia="en-US"/>
        </w:rPr>
        <w:t>ПОСТАНОВЛЯЕТ</w:t>
      </w:r>
      <w:r w:rsidR="00E920D8" w:rsidRPr="00E920D8">
        <w:rPr>
          <w:rFonts w:ascii="Calibri" w:eastAsia="Calibri" w:hAnsi="Calibri"/>
          <w:lang w:eastAsia="en-US"/>
        </w:rPr>
        <w:t>:</w:t>
      </w:r>
    </w:p>
    <w:p w14:paraId="3DB6BCB0" w14:textId="0AE942E3" w:rsidR="00667720" w:rsidRPr="00F22FA3" w:rsidRDefault="00667720" w:rsidP="00F22FA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667720">
        <w:rPr>
          <w:sz w:val="28"/>
          <w:szCs w:val="28"/>
        </w:rPr>
        <w:t xml:space="preserve">Положение об установлении порядка и сроков проведения экспериментов в ходе реализации программ развития муниципальной службы в администрации </w:t>
      </w:r>
      <w:r w:rsidR="00E920D8">
        <w:rPr>
          <w:sz w:val="28"/>
          <w:szCs w:val="28"/>
        </w:rPr>
        <w:t>Рыбно-</w:t>
      </w:r>
      <w:proofErr w:type="spellStart"/>
      <w:r w:rsidR="00E920D8">
        <w:rPr>
          <w:sz w:val="28"/>
          <w:szCs w:val="28"/>
        </w:rPr>
        <w:t>Ватажского</w:t>
      </w:r>
      <w:proofErr w:type="spellEnd"/>
      <w:r w:rsidRPr="00667720">
        <w:rPr>
          <w:sz w:val="28"/>
          <w:szCs w:val="28"/>
        </w:rPr>
        <w:t xml:space="preserve"> сельского поселения </w:t>
      </w:r>
      <w:proofErr w:type="spellStart"/>
      <w:r w:rsidRPr="00667720">
        <w:rPr>
          <w:sz w:val="28"/>
          <w:szCs w:val="28"/>
        </w:rPr>
        <w:t>Кильмезского</w:t>
      </w:r>
      <w:proofErr w:type="spellEnd"/>
      <w:r w:rsidRPr="00667720">
        <w:rPr>
          <w:sz w:val="28"/>
          <w:szCs w:val="28"/>
        </w:rPr>
        <w:t xml:space="preserve"> </w:t>
      </w:r>
      <w:proofErr w:type="gramStart"/>
      <w:r w:rsidRPr="00667720">
        <w:rPr>
          <w:sz w:val="28"/>
          <w:szCs w:val="28"/>
        </w:rPr>
        <w:t>района</w:t>
      </w:r>
      <w:r w:rsidR="00E920D8">
        <w:rPr>
          <w:sz w:val="28"/>
          <w:szCs w:val="28"/>
        </w:rPr>
        <w:t>.(</w:t>
      </w:r>
      <w:proofErr w:type="gramEnd"/>
      <w:r w:rsidR="00E920D8">
        <w:rPr>
          <w:sz w:val="28"/>
          <w:szCs w:val="28"/>
        </w:rPr>
        <w:t>Прилагается )</w:t>
      </w:r>
    </w:p>
    <w:p w14:paraId="37A92A27" w14:textId="77777777" w:rsidR="00E920D8" w:rsidRPr="00E920D8" w:rsidRDefault="00667720" w:rsidP="00E920D8">
      <w:pPr>
        <w:spacing w:before="100" w:beforeAutospacing="1" w:after="100" w:afterAutospacing="1" w:line="216" w:lineRule="atLeas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22FA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920D8" w:rsidRPr="00E920D8">
        <w:rPr>
          <w:sz w:val="28"/>
          <w:szCs w:val="28"/>
        </w:rPr>
        <w:t>Обнародовать настоящее решение путем вывешивания на информационных стендах сельского поселения, разместить на официальном сайте администрации Рыбно-</w:t>
      </w:r>
      <w:proofErr w:type="spellStart"/>
      <w:r w:rsidR="00E920D8" w:rsidRPr="00E920D8">
        <w:rPr>
          <w:sz w:val="28"/>
          <w:szCs w:val="28"/>
        </w:rPr>
        <w:t>Ватажского</w:t>
      </w:r>
      <w:proofErr w:type="spellEnd"/>
      <w:r w:rsidR="00E920D8" w:rsidRPr="00E920D8">
        <w:rPr>
          <w:sz w:val="28"/>
          <w:szCs w:val="28"/>
        </w:rPr>
        <w:t xml:space="preserve">   сельского поселения в сети Интернет.</w:t>
      </w:r>
    </w:p>
    <w:p w14:paraId="2BBF59D2" w14:textId="5A81911F" w:rsidR="00F22FA3" w:rsidRPr="00513352" w:rsidRDefault="00667720" w:rsidP="00E920D8">
      <w:pPr>
        <w:tabs>
          <w:tab w:val="left" w:pos="709"/>
          <w:tab w:val="left" w:pos="1134"/>
        </w:tabs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2FA3" w:rsidRPr="00513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66E58A0E" w14:textId="0082D4B0" w:rsidR="00F22FA3" w:rsidRPr="00513352" w:rsidRDefault="00667720" w:rsidP="00E920D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FA3" w:rsidRPr="00513352">
        <w:rPr>
          <w:sz w:val="28"/>
          <w:szCs w:val="28"/>
        </w:rPr>
        <w:t>. Постановление вступает в силу со дня его обнародования.</w:t>
      </w:r>
    </w:p>
    <w:p w14:paraId="0EEE20D8" w14:textId="77777777" w:rsidR="00F22FA3" w:rsidRPr="006532D2" w:rsidRDefault="00F22FA3" w:rsidP="00F22FA3">
      <w:pPr>
        <w:pStyle w:val="ab"/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14:paraId="606EA534" w14:textId="77777777" w:rsidR="00F22FA3" w:rsidRDefault="00F22FA3" w:rsidP="00F22FA3">
      <w:pPr>
        <w:pStyle w:val="ab"/>
        <w:ind w:firstLine="709"/>
        <w:jc w:val="both"/>
        <w:rPr>
          <w:rFonts w:ascii="Arial" w:hAnsi="Arial" w:cs="Arial"/>
        </w:rPr>
      </w:pPr>
    </w:p>
    <w:p w14:paraId="0FC4B893" w14:textId="77777777" w:rsidR="008A0C31" w:rsidRDefault="008A0C31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E99C79" w14:textId="7C57811B" w:rsidR="00FF5711" w:rsidRPr="00E920D8" w:rsidRDefault="00FF5711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0D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20D8" w:rsidRPr="00E920D8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="00E920D8" w:rsidRPr="00E920D8"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 w:rsidR="00E920D8" w:rsidRPr="00E920D8">
        <w:rPr>
          <w:rFonts w:ascii="Times New Roman" w:hAnsi="Times New Roman" w:cs="Times New Roman"/>
          <w:sz w:val="28"/>
          <w:szCs w:val="28"/>
        </w:rPr>
        <w:t xml:space="preserve"> </w:t>
      </w:r>
      <w:r w:rsidRPr="00E920D8">
        <w:rPr>
          <w:rFonts w:ascii="Times New Roman" w:hAnsi="Times New Roman" w:cs="Times New Roman"/>
          <w:sz w:val="28"/>
          <w:szCs w:val="28"/>
        </w:rPr>
        <w:t>сельского</w:t>
      </w:r>
    </w:p>
    <w:p w14:paraId="052482DC" w14:textId="2B7B5597" w:rsidR="00FF5711" w:rsidRPr="00E920D8" w:rsidRDefault="00A573C6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0D8">
        <w:rPr>
          <w:rFonts w:ascii="Times New Roman" w:hAnsi="Times New Roman" w:cs="Times New Roman"/>
          <w:sz w:val="28"/>
          <w:szCs w:val="28"/>
        </w:rPr>
        <w:t>п</w:t>
      </w:r>
      <w:r w:rsidR="00FF5711" w:rsidRPr="00E920D8">
        <w:rPr>
          <w:rFonts w:ascii="Times New Roman" w:hAnsi="Times New Roman" w:cs="Times New Roman"/>
          <w:sz w:val="28"/>
          <w:szCs w:val="28"/>
        </w:rPr>
        <w:t>оселения</w:t>
      </w:r>
      <w:r w:rsidRPr="00E920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5711" w:rsidRPr="00E920D8">
        <w:rPr>
          <w:rFonts w:ascii="Times New Roman" w:hAnsi="Times New Roman" w:cs="Times New Roman"/>
          <w:sz w:val="28"/>
          <w:szCs w:val="28"/>
        </w:rPr>
        <w:tab/>
      </w:r>
      <w:r w:rsidR="00FF5711" w:rsidRPr="00E920D8">
        <w:rPr>
          <w:rFonts w:ascii="Times New Roman" w:hAnsi="Times New Roman" w:cs="Times New Roman"/>
          <w:sz w:val="28"/>
          <w:szCs w:val="28"/>
        </w:rPr>
        <w:tab/>
      </w:r>
      <w:r w:rsidRPr="00E920D8">
        <w:rPr>
          <w:rFonts w:ascii="Times New Roman" w:hAnsi="Times New Roman" w:cs="Times New Roman"/>
          <w:sz w:val="28"/>
          <w:szCs w:val="28"/>
        </w:rPr>
        <w:t xml:space="preserve"> </w:t>
      </w:r>
      <w:r w:rsidR="00FF5711" w:rsidRPr="00E920D8">
        <w:rPr>
          <w:rFonts w:ascii="Times New Roman" w:hAnsi="Times New Roman" w:cs="Times New Roman"/>
          <w:sz w:val="28"/>
          <w:szCs w:val="28"/>
        </w:rPr>
        <w:tab/>
      </w:r>
      <w:r w:rsidR="00FF5711" w:rsidRPr="00E920D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13352" w:rsidRPr="00E920D8">
        <w:rPr>
          <w:rFonts w:ascii="Times New Roman" w:hAnsi="Times New Roman" w:cs="Times New Roman"/>
          <w:sz w:val="28"/>
          <w:szCs w:val="28"/>
        </w:rPr>
        <w:t xml:space="preserve"> </w:t>
      </w:r>
      <w:r w:rsidRPr="00E920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3352" w:rsidRPr="00E920D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E920D8" w:rsidRPr="00E920D8">
        <w:rPr>
          <w:rFonts w:ascii="Times New Roman" w:hAnsi="Times New Roman" w:cs="Times New Roman"/>
          <w:sz w:val="28"/>
          <w:szCs w:val="28"/>
        </w:rPr>
        <w:t>Г.Г.Гафиуллина</w:t>
      </w:r>
      <w:proofErr w:type="spellEnd"/>
      <w:r w:rsidR="00E920D8" w:rsidRPr="00E920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3E6DC" w14:textId="77777777" w:rsidR="00A573C6" w:rsidRPr="00513352" w:rsidRDefault="00A573C6" w:rsidP="00222E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73E43FC" w14:textId="272F9BC7" w:rsidR="00222EF5" w:rsidRDefault="00222EF5" w:rsidP="00FD57FF">
      <w:pPr>
        <w:jc w:val="right"/>
        <w:rPr>
          <w:sz w:val="28"/>
          <w:szCs w:val="28"/>
        </w:rPr>
      </w:pPr>
    </w:p>
    <w:tbl>
      <w:tblPr>
        <w:tblW w:w="9444" w:type="dxa"/>
        <w:jc w:val="center"/>
        <w:tblLook w:val="0000" w:firstRow="0" w:lastRow="0" w:firstColumn="0" w:lastColumn="0" w:noHBand="0" w:noVBand="0"/>
      </w:tblPr>
      <w:tblGrid>
        <w:gridCol w:w="4678"/>
        <w:gridCol w:w="4766"/>
      </w:tblGrid>
      <w:tr w:rsidR="008A0C31" w:rsidRPr="00F01851" w14:paraId="3DD34C2F" w14:textId="77777777" w:rsidTr="00E920D8">
        <w:trPr>
          <w:trHeight w:val="1618"/>
          <w:jc w:val="center"/>
        </w:trPr>
        <w:tc>
          <w:tcPr>
            <w:tcW w:w="4678" w:type="dxa"/>
            <w:shd w:val="clear" w:color="auto" w:fill="auto"/>
          </w:tcPr>
          <w:p w14:paraId="61209CE8" w14:textId="598EAE2E" w:rsidR="008A0C31" w:rsidRPr="00F01851" w:rsidRDefault="00E920D8" w:rsidP="00E920D8">
            <w:pPr>
              <w:pStyle w:val="a3"/>
              <w:ind w:right="-2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4766" w:type="dxa"/>
            <w:shd w:val="clear" w:color="auto" w:fill="auto"/>
          </w:tcPr>
          <w:p w14:paraId="48E59E6C" w14:textId="77777777" w:rsidR="008A0C31" w:rsidRPr="00C51C89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BFB6DCD" w14:textId="77777777" w:rsidR="008A0C31" w:rsidRPr="00C51C89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C8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67B01FC5" w14:textId="77777777" w:rsidR="008A0C31" w:rsidRPr="00F01851" w:rsidRDefault="008A0C31" w:rsidP="00752E3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</w:t>
            </w:r>
            <w:r w:rsidRPr="00F01851"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  <w:p w14:paraId="757C54EF" w14:textId="79C76C7F" w:rsidR="008A0C31" w:rsidRPr="00F01851" w:rsidRDefault="00E920D8" w:rsidP="00E920D8">
            <w:pPr>
              <w:pStyle w:val="a3"/>
              <w:ind w:left="-134" w:firstLine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Рыбно-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Ватажского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8A0C31">
              <w:rPr>
                <w:rFonts w:ascii="Times New Roman" w:hAnsi="Times New Roman"/>
                <w:sz w:val="28"/>
              </w:rPr>
              <w:t xml:space="preserve"> сельского</w:t>
            </w:r>
            <w:proofErr w:type="gramEnd"/>
            <w:r w:rsidR="008A0C31">
              <w:rPr>
                <w:rFonts w:ascii="Times New Roman" w:hAnsi="Times New Roman"/>
                <w:sz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 w:rsidR="00A573C6">
              <w:rPr>
                <w:rFonts w:ascii="Times New Roman" w:hAnsi="Times New Roman"/>
                <w:sz w:val="28"/>
              </w:rPr>
              <w:t>о</w:t>
            </w:r>
            <w:r w:rsidR="008A0C31" w:rsidRPr="00F01851">
              <w:rPr>
                <w:rFonts w:ascii="Times New Roman" w:hAnsi="Times New Roman"/>
                <w:sz w:val="28"/>
              </w:rPr>
              <w:t>т</w:t>
            </w:r>
            <w:r w:rsidR="00A573C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09</w:t>
            </w:r>
            <w:r w:rsidR="00A573C6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8</w:t>
            </w:r>
            <w:r w:rsidR="00A573C6">
              <w:rPr>
                <w:rFonts w:ascii="Times New Roman" w:hAnsi="Times New Roman"/>
                <w:sz w:val="28"/>
              </w:rPr>
              <w:t>.2024</w:t>
            </w:r>
            <w:r w:rsidR="0045791B">
              <w:rPr>
                <w:rFonts w:ascii="Times New Roman" w:hAnsi="Times New Roman"/>
                <w:sz w:val="28"/>
              </w:rPr>
              <w:t xml:space="preserve">  </w:t>
            </w:r>
            <w:r w:rsidR="008A0C31" w:rsidRPr="00F01851">
              <w:rPr>
                <w:rFonts w:ascii="Times New Roman" w:hAnsi="Times New Roman"/>
                <w:sz w:val="28"/>
              </w:rPr>
              <w:t xml:space="preserve">№ </w:t>
            </w:r>
            <w:r w:rsidR="00A573C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</w:t>
            </w:r>
            <w:r w:rsidR="0045791B">
              <w:rPr>
                <w:rFonts w:ascii="Times New Roman" w:hAnsi="Times New Roman"/>
                <w:sz w:val="28"/>
              </w:rPr>
              <w:t>7</w:t>
            </w:r>
          </w:p>
        </w:tc>
      </w:tr>
    </w:tbl>
    <w:p w14:paraId="6E1E8E8C" w14:textId="77777777" w:rsidR="008A0C31" w:rsidRDefault="008A0C31" w:rsidP="00752E3E">
      <w:pPr>
        <w:rPr>
          <w:b/>
          <w:sz w:val="28"/>
          <w:szCs w:val="28"/>
        </w:rPr>
      </w:pPr>
    </w:p>
    <w:p w14:paraId="254F8B25" w14:textId="77777777" w:rsidR="008A0C31" w:rsidRDefault="008A0C31" w:rsidP="008A0C31">
      <w:pPr>
        <w:jc w:val="center"/>
        <w:rPr>
          <w:b/>
          <w:sz w:val="28"/>
          <w:szCs w:val="28"/>
        </w:rPr>
      </w:pPr>
    </w:p>
    <w:p w14:paraId="7799CEB3" w14:textId="77777777" w:rsidR="00F22FA3" w:rsidRDefault="00F22FA3" w:rsidP="00F22FA3">
      <w:pPr>
        <w:jc w:val="center"/>
        <w:rPr>
          <w:sz w:val="28"/>
          <w:szCs w:val="28"/>
        </w:rPr>
      </w:pPr>
    </w:p>
    <w:p w14:paraId="629B9512" w14:textId="691E9D6C" w:rsidR="00F22FA3" w:rsidRPr="00667720" w:rsidRDefault="00F22FA3" w:rsidP="00752E3E">
      <w:pPr>
        <w:jc w:val="center"/>
        <w:rPr>
          <w:b/>
          <w:sz w:val="28"/>
          <w:szCs w:val="28"/>
        </w:rPr>
      </w:pPr>
      <w:bookmarkStart w:id="0" w:name="_Hlk171516165"/>
      <w:r w:rsidRPr="00667720">
        <w:rPr>
          <w:b/>
          <w:sz w:val="28"/>
          <w:szCs w:val="28"/>
        </w:rPr>
        <w:t xml:space="preserve">Положение об установлении порядка и сроков проведения экспериментов в ходе реализации программ развития муниципальной службы в </w:t>
      </w:r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E920D8">
        <w:rPr>
          <w:rFonts w:eastAsia="Calibri"/>
          <w:b/>
          <w:sz w:val="28"/>
          <w:szCs w:val="28"/>
          <w:lang w:eastAsia="en-US"/>
        </w:rPr>
        <w:t>Рыбно-</w:t>
      </w:r>
      <w:proofErr w:type="spellStart"/>
      <w:proofErr w:type="gramStart"/>
      <w:r w:rsidR="00E920D8">
        <w:rPr>
          <w:rFonts w:eastAsia="Calibri"/>
          <w:b/>
          <w:sz w:val="28"/>
          <w:szCs w:val="28"/>
          <w:lang w:eastAsia="en-US"/>
        </w:rPr>
        <w:t>Ватажского</w:t>
      </w:r>
      <w:proofErr w:type="spell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 сельского</w:t>
      </w:r>
      <w:proofErr w:type="gram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поселения </w:t>
      </w:r>
      <w:proofErr w:type="spellStart"/>
      <w:r w:rsidR="00A573C6" w:rsidRPr="00667720">
        <w:rPr>
          <w:rFonts w:eastAsia="Calibri"/>
          <w:b/>
          <w:sz w:val="28"/>
          <w:szCs w:val="28"/>
          <w:lang w:eastAsia="en-US"/>
        </w:rPr>
        <w:t>Кильмезского</w:t>
      </w:r>
      <w:proofErr w:type="spell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bookmarkEnd w:id="0"/>
    <w:p w14:paraId="05B2D10C" w14:textId="77777777" w:rsidR="00F22FA3" w:rsidRPr="00667720" w:rsidRDefault="00F22FA3" w:rsidP="00752E3E">
      <w:pPr>
        <w:jc w:val="center"/>
        <w:rPr>
          <w:b/>
          <w:sz w:val="28"/>
          <w:szCs w:val="28"/>
        </w:rPr>
      </w:pPr>
    </w:p>
    <w:p w14:paraId="380A765A" w14:textId="5651C411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1. Настоящим Положением в соответствии с пунктом 2 статьи 35 Федерального закона «О муниципальной службе в Российской Федерации» определяется порядок проведения в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r w:rsidR="00E920D8">
        <w:rPr>
          <w:rFonts w:eastAsia="Calibri"/>
          <w:bCs/>
          <w:sz w:val="28"/>
          <w:szCs w:val="28"/>
          <w:lang w:eastAsia="en-US"/>
        </w:rPr>
        <w:t>Рыбно-</w:t>
      </w:r>
      <w:proofErr w:type="spellStart"/>
      <w:r w:rsidR="00E920D8">
        <w:rPr>
          <w:rFonts w:eastAsia="Calibri"/>
          <w:bCs/>
          <w:sz w:val="28"/>
          <w:szCs w:val="28"/>
          <w:lang w:eastAsia="en-US"/>
        </w:rPr>
        <w:t>Ватажского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</w:t>
      </w:r>
      <w:r w:rsidR="00752E3E">
        <w:rPr>
          <w:rFonts w:eastAsia="Calibri"/>
          <w:bCs/>
          <w:sz w:val="28"/>
          <w:szCs w:val="28"/>
          <w:lang w:eastAsia="en-US"/>
        </w:rPr>
        <w:t xml:space="preserve"> поселения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752E3E">
        <w:rPr>
          <w:rFonts w:eastAsia="Calibri"/>
          <w:bCs/>
          <w:sz w:val="28"/>
          <w:szCs w:val="28"/>
          <w:lang w:eastAsia="en-US"/>
        </w:rPr>
        <w:t xml:space="preserve">  района </w:t>
      </w:r>
      <w:r w:rsidRPr="00F22FA3">
        <w:rPr>
          <w:sz w:val="28"/>
          <w:szCs w:val="28"/>
        </w:rPr>
        <w:t xml:space="preserve">, экспериментов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развития муниципальной службы в  </w:t>
      </w:r>
      <w:r w:rsidR="00E920D8">
        <w:rPr>
          <w:rFonts w:eastAsia="Calibri"/>
          <w:bCs/>
          <w:sz w:val="28"/>
          <w:szCs w:val="28"/>
          <w:lang w:eastAsia="en-US"/>
        </w:rPr>
        <w:t>Рыбно-</w:t>
      </w:r>
      <w:proofErr w:type="spellStart"/>
      <w:r w:rsidR="00E920D8">
        <w:rPr>
          <w:rFonts w:eastAsia="Calibri"/>
          <w:bCs/>
          <w:sz w:val="28"/>
          <w:szCs w:val="28"/>
          <w:lang w:eastAsia="en-US"/>
        </w:rPr>
        <w:t>Ватажском</w:t>
      </w:r>
      <w:proofErr w:type="spellEnd"/>
      <w:r w:rsidR="00E920D8">
        <w:rPr>
          <w:rFonts w:eastAsia="Calibri"/>
          <w:bCs/>
          <w:sz w:val="28"/>
          <w:szCs w:val="28"/>
          <w:lang w:eastAsia="en-US"/>
        </w:rPr>
        <w:t xml:space="preserve"> </w:t>
      </w:r>
      <w:r w:rsidR="00A573C6">
        <w:rPr>
          <w:rFonts w:eastAsia="Calibri"/>
          <w:bCs/>
          <w:sz w:val="28"/>
          <w:szCs w:val="28"/>
          <w:lang w:eastAsia="en-US"/>
        </w:rPr>
        <w:t xml:space="preserve"> </w:t>
      </w:r>
      <w:r w:rsidR="00A51F17">
        <w:rPr>
          <w:rFonts w:eastAsia="Calibri"/>
          <w:bCs/>
          <w:sz w:val="28"/>
          <w:szCs w:val="28"/>
          <w:lang w:eastAsia="en-US"/>
        </w:rPr>
        <w:t>сельском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поселени</w:t>
      </w:r>
      <w:r w:rsidR="00A573C6">
        <w:rPr>
          <w:rFonts w:eastAsia="Calibri"/>
          <w:bCs/>
          <w:sz w:val="28"/>
          <w:szCs w:val="28"/>
          <w:lang w:eastAsia="en-US"/>
        </w:rPr>
        <w:t>и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района  </w:t>
      </w:r>
      <w:r w:rsidRPr="00F22FA3">
        <w:rPr>
          <w:sz w:val="28"/>
          <w:szCs w:val="28"/>
        </w:rPr>
        <w:t>(далее - муниципальная программа).</w:t>
      </w:r>
    </w:p>
    <w:p w14:paraId="046B2EF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2. Эксперимент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(далее - эксперимент) проводится в администрации при условии, что это предусмотрено соответствующей муниципальной программой.</w:t>
      </w:r>
    </w:p>
    <w:p w14:paraId="1EF6870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3. Эксперименты проводятся в целях:</w:t>
      </w:r>
    </w:p>
    <w:p w14:paraId="72A6558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1) апробации и внедрения современных технологий управления, включающих в себя новые методы планирования и финансирования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и стимулирования профессиональной служебной деятельности муниципальных служащих;</w:t>
      </w:r>
    </w:p>
    <w:p w14:paraId="722C1B4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2) апробации и внедрения системы показателей и критериев оценки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дминистрации, её структурного подразделения, а также профессиональной служебной деятельности муниципальных служащих;</w:t>
      </w:r>
    </w:p>
    <w:p w14:paraId="211F106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совершенствования оплаты труда и регламентации деятельности муниципальных служащих;</w:t>
      </w:r>
    </w:p>
    <w:p w14:paraId="3FC49C9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совершенствования финансово-экономического и материально-технического обеспечения муниципальной службы;</w:t>
      </w:r>
    </w:p>
    <w:p w14:paraId="74B7A1D8" w14:textId="17DA01C3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5) оптимизации структуры и штатной численности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r w:rsidR="00E920D8">
        <w:rPr>
          <w:rFonts w:eastAsia="Calibri"/>
          <w:bCs/>
          <w:sz w:val="28"/>
          <w:szCs w:val="28"/>
          <w:lang w:eastAsia="en-US"/>
        </w:rPr>
        <w:t>Рыбно-</w:t>
      </w:r>
      <w:proofErr w:type="spellStart"/>
      <w:r w:rsidR="00E920D8">
        <w:rPr>
          <w:rFonts w:eastAsia="Calibri"/>
          <w:bCs/>
          <w:sz w:val="28"/>
          <w:szCs w:val="28"/>
          <w:lang w:eastAsia="en-US"/>
        </w:rPr>
        <w:t>Ватажского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r w:rsidR="0045791B" w:rsidRPr="00513352">
        <w:rPr>
          <w:rFonts w:eastAsia="Calibri"/>
          <w:bCs/>
          <w:sz w:val="28"/>
          <w:szCs w:val="28"/>
          <w:lang w:eastAsia="en-US"/>
        </w:rPr>
        <w:t xml:space="preserve">сельского </w:t>
      </w:r>
      <w:proofErr w:type="gramStart"/>
      <w:r w:rsidR="0045791B" w:rsidRPr="00513352">
        <w:rPr>
          <w:rFonts w:eastAsia="Calibri"/>
          <w:bCs/>
          <w:sz w:val="28"/>
          <w:szCs w:val="28"/>
          <w:lang w:eastAsia="en-US"/>
        </w:rPr>
        <w:t>поселения ;</w:t>
      </w:r>
      <w:proofErr w:type="gramEnd"/>
    </w:p>
    <w:p w14:paraId="43C8D1A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совершенствования системы подготовки и профессионального развития муниципальных служащих;</w:t>
      </w:r>
    </w:p>
    <w:p w14:paraId="0A1EF890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7) достижения иных целей, связанных с совершенствованием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и повышением эффективности профессиональной служебной деятельности муниципальных служащих.</w:t>
      </w:r>
    </w:p>
    <w:p w14:paraId="61327571" w14:textId="35BF06C5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 xml:space="preserve">4. Порядок, условия и сроки проведения экспериментов, а также порядок и сроки представления итоговых отчётов об их проведении устанавливаются муниципальным правовым актом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r w:rsidR="00E920D8">
        <w:rPr>
          <w:rFonts w:eastAsia="Calibri"/>
          <w:bCs/>
          <w:sz w:val="28"/>
          <w:szCs w:val="28"/>
          <w:lang w:eastAsia="en-US"/>
        </w:rPr>
        <w:t>Рыбно-</w:t>
      </w:r>
      <w:proofErr w:type="spellStart"/>
      <w:r w:rsidR="00E920D8">
        <w:rPr>
          <w:rFonts w:eastAsia="Calibri"/>
          <w:bCs/>
          <w:sz w:val="28"/>
          <w:szCs w:val="28"/>
          <w:lang w:eastAsia="en-US"/>
        </w:rPr>
        <w:t>Ватажского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="00752E3E">
        <w:rPr>
          <w:rFonts w:eastAsia="Calibri"/>
          <w:bCs/>
          <w:sz w:val="28"/>
          <w:szCs w:val="28"/>
          <w:lang w:eastAsia="en-US"/>
        </w:rPr>
        <w:t>,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в котором указывается: </w:t>
      </w:r>
    </w:p>
    <w:p w14:paraId="67D054A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наименование органа местного самоуправления муниципального образования, в котором предполагается провести эксперимент;</w:t>
      </w:r>
    </w:p>
    <w:p w14:paraId="3E4D6EE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описание целей, задач и содержания эксперимента;</w:t>
      </w:r>
    </w:p>
    <w:p w14:paraId="3BA3752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сроки проведения эксперимента;</w:t>
      </w:r>
    </w:p>
    <w:p w14:paraId="08D1EA4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объёмы и источники финансирования;</w:t>
      </w:r>
    </w:p>
    <w:p w14:paraId="781482F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наименование организаций, по согласованию с которыми их представители будут участвовать в проведении независимой экспертизы результатов эксперимента.</w:t>
      </w:r>
    </w:p>
    <w:p w14:paraId="45F16F9C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порядок и срок предоставления итогового отчёта о проведении эксперимента.</w:t>
      </w:r>
    </w:p>
    <w:p w14:paraId="5A5395E7" w14:textId="2E54F7F5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5. Финансирование расходов, связанных с проведением эксперимента, осуществляется за счёт и в пределах средств бюджета </w:t>
      </w:r>
      <w:r w:rsidR="00E920D8">
        <w:rPr>
          <w:rFonts w:eastAsia="Calibri"/>
          <w:bCs/>
          <w:sz w:val="28"/>
          <w:szCs w:val="28"/>
          <w:lang w:eastAsia="en-US"/>
        </w:rPr>
        <w:t>Рыбно-</w:t>
      </w:r>
      <w:proofErr w:type="spellStart"/>
      <w:r w:rsidR="00E920D8">
        <w:rPr>
          <w:rFonts w:eastAsia="Calibri"/>
          <w:bCs/>
          <w:sz w:val="28"/>
          <w:szCs w:val="28"/>
          <w:lang w:eastAsia="en-US"/>
        </w:rPr>
        <w:t>Ватажского</w:t>
      </w:r>
      <w:proofErr w:type="spellEnd"/>
      <w:r w:rsidR="00A51F17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, предусмотренных на реализацию муниципальной программы.</w:t>
      </w:r>
    </w:p>
    <w:p w14:paraId="53AA9DC7" w14:textId="1FDBA7BC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6. Эксперимент </w:t>
      </w:r>
      <w:r w:rsidR="0045791B" w:rsidRPr="00F22FA3">
        <w:rPr>
          <w:sz w:val="28"/>
          <w:szCs w:val="28"/>
        </w:rPr>
        <w:t>проводится в</w:t>
      </w:r>
      <w:r w:rsidRPr="00F22FA3">
        <w:rPr>
          <w:sz w:val="28"/>
          <w:szCs w:val="28"/>
        </w:rPr>
        <w:t xml:space="preserve"> соответствии с планом-графиком, утверждаемым </w:t>
      </w:r>
      <w:proofErr w:type="gramStart"/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>лавой  в</w:t>
      </w:r>
      <w:proofErr w:type="gramEnd"/>
      <w:r w:rsidRPr="00F22FA3">
        <w:rPr>
          <w:sz w:val="28"/>
          <w:szCs w:val="28"/>
        </w:rPr>
        <w:t xml:space="preserve"> 10-дневный срок со дня издания муниципального правового акта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о проведении эксперимента.</w:t>
      </w:r>
    </w:p>
    <w:p w14:paraId="5373B37C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7. В плане-графике, предусмотренном пунктом 6 настоящего Положения, указываются:</w:t>
      </w:r>
    </w:p>
    <w:p w14:paraId="18B96DDF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сроки, метод и форма проведения эксперимента;</w:t>
      </w:r>
    </w:p>
    <w:p w14:paraId="1CB8C4FA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этапы (элементы) проведения эксперимента и ожидаемые результаты каждого из этапов (элементов);</w:t>
      </w:r>
    </w:p>
    <w:p w14:paraId="776970C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средства контроля и обеспечения достоверности результатов эксперимента;</w:t>
      </w:r>
    </w:p>
    <w:p w14:paraId="23195B5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формы отчётности по итогам эксперимента в целом и каждого из его этапов (элементов) в отдельности;</w:t>
      </w:r>
    </w:p>
    <w:p w14:paraId="1ED1DD9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данные по кадровому, экономическому, материально-техническому и научному обеспечению эксперимента на каждом этапе (по каждому элементу);</w:t>
      </w:r>
    </w:p>
    <w:p w14:paraId="742FB50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должностное лицо, ответственное за проведение эксперимента, а также должностные лица, ответственные за проведение каждого из этапов (элементов) эксперимента;</w:t>
      </w:r>
    </w:p>
    <w:p w14:paraId="654114C6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7) ожидаемые результаты проведения эксперимента.</w:t>
      </w:r>
    </w:p>
    <w:p w14:paraId="0CC6EF8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8.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</w:t>
      </w:r>
    </w:p>
    <w:p w14:paraId="46E01B0F" w14:textId="77777777" w:rsidR="00F22FA3" w:rsidRPr="00F22FA3" w:rsidRDefault="00F22FA3" w:rsidP="00F22FA3">
      <w:pPr>
        <w:jc w:val="both"/>
        <w:rPr>
          <w:sz w:val="28"/>
          <w:szCs w:val="28"/>
        </w:rPr>
      </w:pPr>
      <w:r w:rsidRPr="00F22FA3">
        <w:rPr>
          <w:sz w:val="28"/>
          <w:szCs w:val="28"/>
        </w:rPr>
        <w:t>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14:paraId="1E7AE272" w14:textId="28B7AF1E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 xml:space="preserve">9. Ответственным за проведение эксперимента может быть назначено должностное лицо, замещающее должность муниципальной службы не ниже </w:t>
      </w:r>
      <w:r w:rsidR="00186245">
        <w:rPr>
          <w:sz w:val="28"/>
          <w:szCs w:val="28"/>
        </w:rPr>
        <w:t>ведущего специалиста</w:t>
      </w:r>
      <w:r w:rsidRPr="00F22FA3">
        <w:rPr>
          <w:sz w:val="28"/>
          <w:szCs w:val="28"/>
        </w:rPr>
        <w:t xml:space="preserve"> администрации.</w:t>
      </w:r>
    </w:p>
    <w:p w14:paraId="6B4DFAA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10. Должностное лицо, ответственное за проведение эксперимента, на основании соответствующего муниципального правового акта:</w:t>
      </w:r>
    </w:p>
    <w:p w14:paraId="29954D8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утверждает промежуточные планы проведения эксперимента и контролирует их исполнение;</w:t>
      </w:r>
    </w:p>
    <w:p w14:paraId="5FCB254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осуществляет обеспечение необходимых организационных, методических и материальных условий проведения эксперимента.</w:t>
      </w:r>
    </w:p>
    <w:p w14:paraId="0F62FA34" w14:textId="764F20FE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11. Информация о ходе и результатах </w:t>
      </w:r>
      <w:r w:rsidR="00752E3E">
        <w:rPr>
          <w:sz w:val="28"/>
          <w:szCs w:val="28"/>
        </w:rPr>
        <w:t xml:space="preserve">администрации </w:t>
      </w:r>
      <w:r w:rsidR="00564A9B">
        <w:rPr>
          <w:rFonts w:eastAsia="Calibri"/>
          <w:bCs/>
          <w:sz w:val="28"/>
          <w:szCs w:val="28"/>
          <w:lang w:eastAsia="en-US"/>
        </w:rPr>
        <w:t>Рыбно-</w:t>
      </w:r>
      <w:proofErr w:type="spellStart"/>
      <w:r w:rsidR="00564A9B">
        <w:rPr>
          <w:rFonts w:eastAsia="Calibri"/>
          <w:bCs/>
          <w:sz w:val="28"/>
          <w:szCs w:val="28"/>
          <w:lang w:eastAsia="en-US"/>
        </w:rPr>
        <w:t>Ватажского</w:t>
      </w:r>
      <w:proofErr w:type="spellEnd"/>
      <w:r w:rsidR="00564A9B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="00752E3E">
        <w:rPr>
          <w:sz w:val="28"/>
          <w:szCs w:val="28"/>
        </w:rPr>
        <w:t xml:space="preserve">проводится путем обнародования </w:t>
      </w:r>
      <w:r w:rsidRPr="00F22FA3">
        <w:rPr>
          <w:sz w:val="28"/>
          <w:szCs w:val="28"/>
        </w:rPr>
        <w:t>в соответствии с законодательством Российской Федерации.</w:t>
      </w:r>
    </w:p>
    <w:p w14:paraId="632560B3" w14:textId="0893853B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12. Итоговый отчёт о проведении эксперимента в Администрации в течение одного месяца со дня завершения эксперимента утверждается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</w:t>
      </w:r>
      <w:r w:rsidR="00564A9B">
        <w:rPr>
          <w:rFonts w:eastAsia="Calibri"/>
          <w:bCs/>
          <w:sz w:val="28"/>
          <w:szCs w:val="28"/>
          <w:lang w:eastAsia="en-US"/>
        </w:rPr>
        <w:t>Рыбно-</w:t>
      </w:r>
      <w:proofErr w:type="spellStart"/>
      <w:r w:rsidR="00564A9B">
        <w:rPr>
          <w:rFonts w:eastAsia="Calibri"/>
          <w:bCs/>
          <w:sz w:val="28"/>
          <w:szCs w:val="28"/>
          <w:lang w:eastAsia="en-US"/>
        </w:rPr>
        <w:t>Ватажского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r w:rsidRPr="00F22FA3">
        <w:rPr>
          <w:sz w:val="28"/>
          <w:szCs w:val="28"/>
        </w:rPr>
        <w:t>.</w:t>
      </w:r>
    </w:p>
    <w:p w14:paraId="2BFB9BA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13. Итоговый отчёт, указанный в пункте 12 настоящего Положения, включает в себя:</w:t>
      </w:r>
    </w:p>
    <w:p w14:paraId="6E8E38D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описание мероприятий, осуществленных в ходе проведения эксперимента; </w:t>
      </w:r>
    </w:p>
    <w:p w14:paraId="612789A3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сведения о достигнутых в ходе проведения эксперимента целях и решенных задачах;</w:t>
      </w:r>
    </w:p>
    <w:p w14:paraId="44D82408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сведения о возможностях, порядке и формах использования положительных результатов эксперимента в иных органах местного самоуправления;</w:t>
      </w:r>
    </w:p>
    <w:p w14:paraId="32EB1D60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предложения о совершенствовании нормативно-правового регулирования муниципальной службы по результатам эксперимента;</w:t>
      </w:r>
    </w:p>
    <w:p w14:paraId="00D2B6E2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предложения о повышении эффективности муниципальной службы по результатам эксперимента;</w:t>
      </w:r>
    </w:p>
    <w:p w14:paraId="2EBEA8C3" w14:textId="1F986DB6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6) сведения о средствах бюджета </w:t>
      </w:r>
      <w:r w:rsidR="00564A9B">
        <w:rPr>
          <w:rFonts w:eastAsia="Calibri"/>
          <w:bCs/>
          <w:sz w:val="28"/>
          <w:szCs w:val="28"/>
          <w:lang w:eastAsia="en-US"/>
        </w:rPr>
        <w:t>Рыбно-</w:t>
      </w:r>
      <w:proofErr w:type="spellStart"/>
      <w:r w:rsidR="00564A9B">
        <w:rPr>
          <w:rFonts w:eastAsia="Calibri"/>
          <w:bCs/>
          <w:sz w:val="28"/>
          <w:szCs w:val="28"/>
          <w:lang w:eastAsia="en-US"/>
        </w:rPr>
        <w:t>Ватажского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r w:rsidR="0045791B" w:rsidRPr="00513352">
        <w:rPr>
          <w:rFonts w:eastAsia="Calibri"/>
          <w:bCs/>
          <w:sz w:val="28"/>
          <w:szCs w:val="28"/>
          <w:lang w:eastAsia="en-US"/>
        </w:rPr>
        <w:t>сельского поселения</w:t>
      </w:r>
      <w:r w:rsidRPr="00F22FA3">
        <w:rPr>
          <w:sz w:val="28"/>
          <w:szCs w:val="28"/>
        </w:rPr>
        <w:t>, израсходованных на проведение эксперимента;</w:t>
      </w:r>
    </w:p>
    <w:p w14:paraId="635CFE3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7) заключение независимой экспертизы о результатах эксперимента.</w:t>
      </w:r>
    </w:p>
    <w:p w14:paraId="01911388" w14:textId="77777777" w:rsidR="00F22FA3" w:rsidRPr="00F22FA3" w:rsidRDefault="00752E3E" w:rsidP="00F2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Администрацией</w:t>
      </w:r>
      <w:r w:rsidR="00F22FA3" w:rsidRPr="00F22FA3">
        <w:rPr>
          <w:sz w:val="28"/>
          <w:szCs w:val="28"/>
        </w:rPr>
        <w:t xml:space="preserve"> организуется проведение независимой экспертизы результатов эксперимента в течение пятнадцати дней со дня его завершения, для чего:</w:t>
      </w:r>
    </w:p>
    <w:p w14:paraId="35A7032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1) создаётся комиссия с указанием сроков её работы, в состав которой включаются представители организаций, указанные в муниципальном правовом акте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о проведении эксперимента в соответствии с подпунктом 5 пункта 4 настоящего Положения;</w:t>
      </w:r>
    </w:p>
    <w:p w14:paraId="6330B23A" w14:textId="77777777" w:rsidR="00F22FA3" w:rsidRPr="00F22FA3" w:rsidRDefault="00F22FA3" w:rsidP="00F22FA3">
      <w:pPr>
        <w:ind w:left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представляется итоговый отчёт в соответствии с подпунктами 1-6 пункта 13 настоящего Положения, а также все сведения и материалы, связанные с проведением эксперимента;</w:t>
      </w:r>
    </w:p>
    <w:p w14:paraId="5E32562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заключаются договоры об оплате услуг лиц, участвующих в проведении независимой экспертизы результатов эксперимента.</w:t>
      </w:r>
    </w:p>
    <w:p w14:paraId="4C20E6E5" w14:textId="77777777" w:rsidR="00F22FA3" w:rsidRPr="00F22FA3" w:rsidRDefault="00F22FA3" w:rsidP="00752E3E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Заседание комиссии считается правомочным, если на нём присутствуют не менее двух третей членов комиссии.</w:t>
      </w:r>
    </w:p>
    <w:p w14:paraId="2546C446" w14:textId="77777777" w:rsidR="00F22FA3" w:rsidRPr="00F22FA3" w:rsidRDefault="00F22FA3" w:rsidP="00752E3E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>Заключение независимой экспертизы о результатах эксперимента включает в себя оценку информации по направлениям, указанным в подпунктах 1-6 пункта 13 настоящего Положения, а также может включать в себя выводы, оценки, замечания и предложения, основанные на результатах эксперимента.</w:t>
      </w:r>
    </w:p>
    <w:p w14:paraId="26E4662E" w14:textId="3E87AFA8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15. В течение трех месяцев со дня завершения эксперимента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</w:t>
      </w:r>
      <w:r w:rsidR="00564A9B">
        <w:rPr>
          <w:rFonts w:eastAsia="Calibri"/>
          <w:bCs/>
          <w:sz w:val="28"/>
          <w:szCs w:val="28"/>
          <w:lang w:eastAsia="en-US"/>
        </w:rPr>
        <w:t>Рыбно-</w:t>
      </w:r>
      <w:proofErr w:type="spellStart"/>
      <w:r w:rsidR="00564A9B">
        <w:rPr>
          <w:rFonts w:eastAsia="Calibri"/>
          <w:bCs/>
          <w:sz w:val="28"/>
          <w:szCs w:val="28"/>
          <w:lang w:eastAsia="en-US"/>
        </w:rPr>
        <w:t>Ватажского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r w:rsidR="0045791B" w:rsidRPr="00513352">
        <w:rPr>
          <w:rFonts w:eastAsia="Calibri"/>
          <w:bCs/>
          <w:sz w:val="28"/>
          <w:szCs w:val="28"/>
          <w:lang w:eastAsia="en-US"/>
        </w:rPr>
        <w:t xml:space="preserve">сельского </w:t>
      </w:r>
      <w:proofErr w:type="gramStart"/>
      <w:r w:rsidR="0045791B" w:rsidRPr="00513352">
        <w:rPr>
          <w:rFonts w:eastAsia="Calibri"/>
          <w:bCs/>
          <w:sz w:val="28"/>
          <w:szCs w:val="28"/>
          <w:lang w:eastAsia="en-US"/>
        </w:rPr>
        <w:t>поселения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proofErr w:type="spellStart"/>
      <w:r w:rsidR="00186245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района  </w:t>
      </w:r>
      <w:r w:rsidRPr="00F22FA3">
        <w:rPr>
          <w:sz w:val="28"/>
          <w:szCs w:val="28"/>
        </w:rPr>
        <w:t>принимается решение о целесообразности использования результатов эксперимента. </w:t>
      </w:r>
    </w:p>
    <w:p w14:paraId="2330C7C2" w14:textId="77777777" w:rsidR="00F60F63" w:rsidRPr="00F22FA3" w:rsidRDefault="00F60F63" w:rsidP="00513352">
      <w:pPr>
        <w:ind w:right="141"/>
        <w:jc w:val="both"/>
        <w:rPr>
          <w:sz w:val="28"/>
          <w:szCs w:val="28"/>
        </w:rPr>
      </w:pPr>
    </w:p>
    <w:p w14:paraId="216C172C" w14:textId="77777777" w:rsidR="00752E3E" w:rsidRDefault="00752E3E" w:rsidP="00BD66C8">
      <w:pPr>
        <w:jc w:val="both"/>
        <w:rPr>
          <w:sz w:val="28"/>
          <w:szCs w:val="28"/>
        </w:rPr>
      </w:pPr>
    </w:p>
    <w:p w14:paraId="4AC1C794" w14:textId="77777777" w:rsidR="00752E3E" w:rsidRDefault="00752E3E" w:rsidP="00BD66C8">
      <w:pPr>
        <w:jc w:val="both"/>
        <w:rPr>
          <w:sz w:val="28"/>
          <w:szCs w:val="28"/>
        </w:rPr>
      </w:pPr>
      <w:bookmarkStart w:id="1" w:name="_GoBack"/>
      <w:bookmarkEnd w:id="1"/>
    </w:p>
    <w:sectPr w:rsidR="00752E3E" w:rsidSect="00564A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84"/>
    <w:rsid w:val="00014F38"/>
    <w:rsid w:val="00032C09"/>
    <w:rsid w:val="0006568C"/>
    <w:rsid w:val="000E22A6"/>
    <w:rsid w:val="000F4DDE"/>
    <w:rsid w:val="00105DC0"/>
    <w:rsid w:val="00120F67"/>
    <w:rsid w:val="001244B7"/>
    <w:rsid w:val="00147ACC"/>
    <w:rsid w:val="00186245"/>
    <w:rsid w:val="00222EF5"/>
    <w:rsid w:val="00247425"/>
    <w:rsid w:val="002C75D3"/>
    <w:rsid w:val="003660AC"/>
    <w:rsid w:val="003F002B"/>
    <w:rsid w:val="00456BA7"/>
    <w:rsid w:val="0045791B"/>
    <w:rsid w:val="00475857"/>
    <w:rsid w:val="004C6B18"/>
    <w:rsid w:val="00512B73"/>
    <w:rsid w:val="00513352"/>
    <w:rsid w:val="00564A9B"/>
    <w:rsid w:val="00591B8F"/>
    <w:rsid w:val="005A0780"/>
    <w:rsid w:val="005A3205"/>
    <w:rsid w:val="005C4BEA"/>
    <w:rsid w:val="00643651"/>
    <w:rsid w:val="00667720"/>
    <w:rsid w:val="0068012D"/>
    <w:rsid w:val="00752E3E"/>
    <w:rsid w:val="00753B8C"/>
    <w:rsid w:val="007B5F9B"/>
    <w:rsid w:val="007F203C"/>
    <w:rsid w:val="008262A4"/>
    <w:rsid w:val="00865F19"/>
    <w:rsid w:val="00876E09"/>
    <w:rsid w:val="00894816"/>
    <w:rsid w:val="0089602E"/>
    <w:rsid w:val="008A0C31"/>
    <w:rsid w:val="00942D1A"/>
    <w:rsid w:val="00952DA0"/>
    <w:rsid w:val="00957F8C"/>
    <w:rsid w:val="009A3B84"/>
    <w:rsid w:val="00A33E23"/>
    <w:rsid w:val="00A51F17"/>
    <w:rsid w:val="00A573C6"/>
    <w:rsid w:val="00AD1139"/>
    <w:rsid w:val="00B120BA"/>
    <w:rsid w:val="00B2523B"/>
    <w:rsid w:val="00B56E7B"/>
    <w:rsid w:val="00B63EFC"/>
    <w:rsid w:val="00BD66C8"/>
    <w:rsid w:val="00C55877"/>
    <w:rsid w:val="00C72DA0"/>
    <w:rsid w:val="00C777AB"/>
    <w:rsid w:val="00C85664"/>
    <w:rsid w:val="00CA3D6D"/>
    <w:rsid w:val="00D22B0B"/>
    <w:rsid w:val="00D2532F"/>
    <w:rsid w:val="00D52CF4"/>
    <w:rsid w:val="00D71E25"/>
    <w:rsid w:val="00DA5786"/>
    <w:rsid w:val="00DC0ED2"/>
    <w:rsid w:val="00DE50B9"/>
    <w:rsid w:val="00E9101B"/>
    <w:rsid w:val="00E920D8"/>
    <w:rsid w:val="00EB42FF"/>
    <w:rsid w:val="00EB6569"/>
    <w:rsid w:val="00F04F0C"/>
    <w:rsid w:val="00F071FF"/>
    <w:rsid w:val="00F22FA3"/>
    <w:rsid w:val="00F60F63"/>
    <w:rsid w:val="00FC684D"/>
    <w:rsid w:val="00FD57FF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3B5"/>
  <w15:docId w15:val="{5D20DBB3-1D67-4A1D-8D81-D971A89C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B8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A3B84"/>
    <w:pPr>
      <w:keepNext/>
      <w:autoSpaceDE w:val="0"/>
      <w:autoSpaceDN w:val="0"/>
      <w:adjustRightInd w:val="0"/>
      <w:jc w:val="center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9A3B8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B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B8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9A3B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9A3B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5711"/>
    <w:rPr>
      <w:rFonts w:eastAsiaTheme="minorEastAsia"/>
      <w:lang w:eastAsia="ru-RU"/>
    </w:rPr>
  </w:style>
  <w:style w:type="paragraph" w:styleId="a7">
    <w:name w:val="Normal (Web)"/>
    <w:basedOn w:val="a"/>
    <w:rsid w:val="00F60F6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60F6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F60F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F63"/>
  </w:style>
  <w:style w:type="paragraph" w:customStyle="1" w:styleId="formattext">
    <w:name w:val="formattext"/>
    <w:basedOn w:val="a"/>
    <w:rsid w:val="00B120BA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8A0C31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A0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Стиль"/>
    <w:rsid w:val="00F2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Гыльсия</cp:lastModifiedBy>
  <cp:revision>12</cp:revision>
  <cp:lastPrinted>2024-07-25T10:11:00Z</cp:lastPrinted>
  <dcterms:created xsi:type="dcterms:W3CDTF">2024-07-08T08:28:00Z</dcterms:created>
  <dcterms:modified xsi:type="dcterms:W3CDTF">2024-08-28T06:13:00Z</dcterms:modified>
</cp:coreProperties>
</file>