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1F7C" w14:textId="77777777" w:rsidR="007A5DB5" w:rsidRPr="007A5DB5" w:rsidRDefault="007A5DB5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 xml:space="preserve">Проект </w:t>
      </w:r>
    </w:p>
    <w:p w14:paraId="1C8ECA3D" w14:textId="2C8441DC" w:rsidR="00CD3DED" w:rsidRPr="007A5DB5" w:rsidRDefault="0032357B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>АДМИНИСТРАЦИЯ РЫБНО</w:t>
      </w:r>
      <w:r w:rsidR="00CD3DED" w:rsidRPr="007A5DB5">
        <w:rPr>
          <w:b/>
          <w:sz w:val="26"/>
          <w:szCs w:val="26"/>
        </w:rPr>
        <w:t>-ВАТАЖСКОГО СЕЛЬСКОГО ПОСЕЛЕНИЯ</w:t>
      </w:r>
    </w:p>
    <w:p w14:paraId="2CF1591B" w14:textId="77777777" w:rsidR="00CD3DED" w:rsidRPr="007A5DB5" w:rsidRDefault="00CD3DED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>КИЛЬМЕЗСКОГО РАЙОНА КИРОВСКОЙ ОБЛАСТИ</w:t>
      </w:r>
    </w:p>
    <w:p w14:paraId="41F43D92" w14:textId="77777777" w:rsidR="00CD3DED" w:rsidRPr="007A5DB5" w:rsidRDefault="00CD3DED" w:rsidP="00CD3DED">
      <w:pPr>
        <w:rPr>
          <w:sz w:val="26"/>
          <w:szCs w:val="26"/>
        </w:rPr>
      </w:pPr>
    </w:p>
    <w:p w14:paraId="51EADEEF" w14:textId="77777777" w:rsidR="00CD3DED" w:rsidRPr="007A5DB5" w:rsidRDefault="00CD3DED" w:rsidP="00CD3DED">
      <w:pPr>
        <w:jc w:val="center"/>
        <w:rPr>
          <w:sz w:val="26"/>
          <w:szCs w:val="26"/>
        </w:rPr>
      </w:pPr>
      <w:r w:rsidRPr="007A5DB5">
        <w:rPr>
          <w:sz w:val="26"/>
          <w:szCs w:val="26"/>
        </w:rPr>
        <w:t>ПОСТАНОВЛЕНИЕ</w:t>
      </w:r>
    </w:p>
    <w:p w14:paraId="3A7748F2" w14:textId="77777777" w:rsidR="00CD3DED" w:rsidRPr="007A5DB5" w:rsidRDefault="007A5DB5" w:rsidP="007A5DB5">
      <w:pPr>
        <w:jc w:val="center"/>
        <w:rPr>
          <w:sz w:val="26"/>
          <w:szCs w:val="26"/>
        </w:rPr>
      </w:pPr>
      <w:r w:rsidRPr="007A5DB5">
        <w:rPr>
          <w:sz w:val="26"/>
          <w:szCs w:val="26"/>
        </w:rPr>
        <w:t>Дата                           №</w:t>
      </w:r>
    </w:p>
    <w:p w14:paraId="0D3648C1" w14:textId="77777777" w:rsidR="00C94753" w:rsidRPr="002207CC" w:rsidRDefault="00CD3DED" w:rsidP="00992AAD">
      <w:pPr>
        <w:jc w:val="center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5DB5">
        <w:rPr>
          <w:sz w:val="26"/>
          <w:szCs w:val="26"/>
        </w:rPr>
        <w:t>д. Рыбная Ватага</w:t>
      </w:r>
    </w:p>
    <w:p w14:paraId="7691C99C" w14:textId="154A697B" w:rsidR="00C94753" w:rsidRDefault="000171EE" w:rsidP="00992AAD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изменений в</w:t>
      </w:r>
      <w:r w:rsidR="0032357B">
        <w:rPr>
          <w:b/>
          <w:sz w:val="26"/>
          <w:szCs w:val="26"/>
        </w:rPr>
        <w:t xml:space="preserve"> п</w:t>
      </w:r>
      <w:r w:rsidR="00C94753" w:rsidRPr="00992AAD">
        <w:rPr>
          <w:b/>
          <w:sz w:val="26"/>
          <w:szCs w:val="26"/>
        </w:rPr>
        <w:t>равил</w:t>
      </w:r>
      <w:r>
        <w:rPr>
          <w:b/>
          <w:sz w:val="26"/>
          <w:szCs w:val="26"/>
        </w:rPr>
        <w:t>а</w:t>
      </w:r>
      <w:r w:rsidR="00C94753" w:rsidRPr="00992AAD">
        <w:rPr>
          <w:b/>
          <w:sz w:val="26"/>
          <w:szCs w:val="26"/>
        </w:rPr>
        <w:t xml:space="preserve"> землепользования и застройки</w:t>
      </w:r>
      <w:r w:rsidR="00F26D3F" w:rsidRPr="00992AAD">
        <w:rPr>
          <w:b/>
          <w:sz w:val="26"/>
          <w:szCs w:val="26"/>
        </w:rPr>
        <w:t xml:space="preserve"> </w:t>
      </w:r>
      <w:r w:rsidR="00C94753" w:rsidRPr="00992AAD">
        <w:rPr>
          <w:b/>
          <w:sz w:val="26"/>
          <w:szCs w:val="26"/>
        </w:rPr>
        <w:t xml:space="preserve">муниципального образования </w:t>
      </w:r>
      <w:r w:rsidR="00A37E4C" w:rsidRPr="00992AAD">
        <w:rPr>
          <w:rFonts w:eastAsia="Calibri"/>
          <w:b/>
          <w:bCs/>
          <w:sz w:val="26"/>
          <w:szCs w:val="26"/>
        </w:rPr>
        <w:t>Рыбно-Ватажско</w:t>
      </w:r>
      <w:r w:rsidR="00725C1E" w:rsidRPr="00992AAD">
        <w:rPr>
          <w:rFonts w:eastAsia="Calibri"/>
          <w:b/>
          <w:bCs/>
          <w:sz w:val="26"/>
          <w:szCs w:val="26"/>
        </w:rPr>
        <w:t>е</w:t>
      </w:r>
      <w:r w:rsidR="00C94753" w:rsidRPr="00992AAD">
        <w:rPr>
          <w:b/>
          <w:sz w:val="26"/>
          <w:szCs w:val="26"/>
        </w:rPr>
        <w:t xml:space="preserve"> сельское поселение Кильмезского района Кировской области</w:t>
      </w:r>
      <w:r w:rsidR="0032357B">
        <w:rPr>
          <w:b/>
          <w:bCs/>
          <w:sz w:val="26"/>
          <w:szCs w:val="26"/>
        </w:rPr>
        <w:t>.</w:t>
      </w:r>
    </w:p>
    <w:p w14:paraId="51F05A09" w14:textId="77777777" w:rsidR="007A5DB5" w:rsidRPr="002207CC" w:rsidRDefault="007A5DB5" w:rsidP="00992AAD">
      <w:pPr>
        <w:spacing w:line="276" w:lineRule="auto"/>
        <w:jc w:val="center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BAE88F" w14:textId="63F2AB1D" w:rsidR="00C94753" w:rsidRPr="00992AAD" w:rsidRDefault="00F26D3F" w:rsidP="00C94753">
      <w:pPr>
        <w:spacing w:line="276" w:lineRule="auto"/>
        <w:ind w:firstLine="709"/>
        <w:jc w:val="both"/>
        <w:rPr>
          <w:sz w:val="26"/>
          <w:szCs w:val="26"/>
        </w:rPr>
      </w:pPr>
      <w:r w:rsidRPr="00992AAD"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32357B">
        <w:rPr>
          <w:sz w:val="26"/>
          <w:szCs w:val="26"/>
        </w:rPr>
        <w:t xml:space="preserve"> с частью 1 статьи 32 Градостроительного кодекса РФ,</w:t>
      </w:r>
      <w:r w:rsidRPr="00992AAD">
        <w:rPr>
          <w:sz w:val="26"/>
          <w:szCs w:val="26"/>
        </w:rPr>
        <w:t xml:space="preserve"> статьи 24 Устава муниципального образования Рыбно-Ватажского сельского поселения</w:t>
      </w:r>
      <w:r w:rsidR="00C94753" w:rsidRPr="00992AAD">
        <w:rPr>
          <w:sz w:val="26"/>
          <w:szCs w:val="26"/>
        </w:rPr>
        <w:t xml:space="preserve">, администрация </w:t>
      </w:r>
      <w:r w:rsidR="00725C1E" w:rsidRPr="00992AAD">
        <w:rPr>
          <w:sz w:val="26"/>
          <w:szCs w:val="26"/>
        </w:rPr>
        <w:t>Рыбно - Ватажского</w:t>
      </w:r>
      <w:r w:rsidR="00C94753" w:rsidRPr="00992AAD">
        <w:rPr>
          <w:sz w:val="26"/>
          <w:szCs w:val="26"/>
        </w:rPr>
        <w:t xml:space="preserve"> сельского поселения</w:t>
      </w:r>
      <w:r w:rsidR="00C94753" w:rsidRPr="00992AAD">
        <w:rPr>
          <w:rFonts w:eastAsia="Calibri"/>
          <w:sz w:val="26"/>
          <w:szCs w:val="26"/>
          <w:lang w:eastAsia="en-US"/>
        </w:rPr>
        <w:t xml:space="preserve"> </w:t>
      </w:r>
      <w:r w:rsidR="00C94753" w:rsidRPr="00992AAD">
        <w:rPr>
          <w:sz w:val="26"/>
          <w:szCs w:val="26"/>
        </w:rPr>
        <w:t>ПОСТАНОВЛЯЕТ:</w:t>
      </w:r>
    </w:p>
    <w:p w14:paraId="79786EE4" w14:textId="7F511D17" w:rsidR="00AB57BE" w:rsidRPr="000171EE" w:rsidRDefault="000171EE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Внести изменения в</w:t>
      </w:r>
      <w:r w:rsidR="0032357B">
        <w:rPr>
          <w:bCs/>
          <w:sz w:val="26"/>
          <w:szCs w:val="26"/>
        </w:rPr>
        <w:t xml:space="preserve"> Правила землепользования и застройки муниципального образования Рыбно-Ватажского сельского поселения Кильмезского района Кировской области</w:t>
      </w:r>
      <w:r>
        <w:rPr>
          <w:bCs/>
          <w:sz w:val="26"/>
          <w:szCs w:val="26"/>
        </w:rPr>
        <w:t>, у</w:t>
      </w:r>
      <w:r w:rsidR="005E27DD">
        <w:rPr>
          <w:bCs/>
          <w:sz w:val="26"/>
          <w:szCs w:val="26"/>
        </w:rPr>
        <w:t>твержденные постановлением администрации Рыбно-Ватажского сельского поселения от 17.03.2025 № 32</w:t>
      </w:r>
      <w:r>
        <w:rPr>
          <w:bCs/>
          <w:sz w:val="26"/>
          <w:szCs w:val="26"/>
        </w:rPr>
        <w:t xml:space="preserve"> (далее- Правил):</w:t>
      </w:r>
    </w:p>
    <w:p w14:paraId="04DBA0F6" w14:textId="554C6268" w:rsidR="000171EE" w:rsidRDefault="000171EE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В разделе 1 «Жилые зоны» главы 3 Правил пункт 1, 2 таблицы «Основные виды разрешенного использования» изложить в новой редакции: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712"/>
        <w:gridCol w:w="2069"/>
        <w:gridCol w:w="5951"/>
      </w:tblGrid>
      <w:tr w:rsidR="000171EE" w:rsidRPr="00CA6B32" w14:paraId="46371F91" w14:textId="77777777" w:rsidTr="000171EE">
        <w:tc>
          <w:tcPr>
            <w:tcW w:w="503" w:type="dxa"/>
          </w:tcPr>
          <w:p w14:paraId="5A1AFE10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2" w:type="dxa"/>
          </w:tcPr>
          <w:p w14:paraId="5891986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  <w:p w14:paraId="648FC90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2.1)</w:t>
            </w:r>
          </w:p>
          <w:p w14:paraId="7B1F30A8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69AA28D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</w:p>
          <w:p w14:paraId="255AEF70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</w:p>
          <w:p w14:paraId="2CA06B0A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>Для ведения личного подсобного хозяйства (приусадебный земельный участок) (код 2.2)</w:t>
            </w:r>
          </w:p>
        </w:tc>
        <w:tc>
          <w:tcPr>
            <w:tcW w:w="2069" w:type="dxa"/>
          </w:tcPr>
          <w:p w14:paraId="21371FD3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Индивидуальное жилищное строительство;</w:t>
            </w:r>
          </w:p>
          <w:p w14:paraId="5ACC962D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Размещение индивидуальных гаражей и хозяйственных построек</w:t>
            </w:r>
          </w:p>
          <w:p w14:paraId="75AA22D9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B07CB4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50D5029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3AC8FCAD" w14:textId="77777777" w:rsidR="000171EE" w:rsidRPr="00CA6B32" w:rsidRDefault="000171EE" w:rsidP="00465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 xml:space="preserve">Размещение жилого дома; </w:t>
            </w:r>
          </w:p>
          <w:p w14:paraId="4B925323" w14:textId="77777777" w:rsidR="000171EE" w:rsidRPr="00CA6B32" w:rsidRDefault="000171EE" w:rsidP="00465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>Размещение гаража и иных вспомогательных сооружений</w:t>
            </w:r>
          </w:p>
          <w:p w14:paraId="478C3AD5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1" w:type="dxa"/>
          </w:tcPr>
          <w:p w14:paraId="69B9E467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1B7C3A42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Минимальный размер земельного участка: 20 м.</w:t>
            </w:r>
          </w:p>
          <w:p w14:paraId="07D3AC9A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Минимальная площадь земельного участка: 600 кв.м.</w:t>
            </w:r>
          </w:p>
          <w:p w14:paraId="5E91536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Максимальная площадь земельного участка: 2000 </w:t>
            </w:r>
            <w:proofErr w:type="gramStart"/>
            <w:r w:rsidRPr="00CA6B32">
              <w:rPr>
                <w:sz w:val="20"/>
                <w:szCs w:val="20"/>
                <w:lang w:eastAsia="en-US"/>
              </w:rPr>
              <w:t>кв.м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60035">
              <w:rPr>
                <w:sz w:val="20"/>
                <w:szCs w:val="20"/>
                <w:highlight w:val="yellow"/>
                <w:lang w:eastAsia="en-US"/>
              </w:rPr>
              <w:t>5000.</w:t>
            </w:r>
          </w:p>
          <w:p w14:paraId="08389C5D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Минимальный размер земельного участка, образуемого на основании документации по планировке территории – 25 м.</w:t>
            </w:r>
          </w:p>
          <w:p w14:paraId="7ED3536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0C32A7E7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0E5FFF8B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14:paraId="13DB3AEF" w14:textId="77777777" w:rsidR="000171EE" w:rsidRPr="00CA6B32" w:rsidRDefault="000171EE" w:rsidP="004656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14:paraId="5C70A895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69003A1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Минимальное расстояние от границы земельного участка до:</w:t>
            </w:r>
          </w:p>
          <w:p w14:paraId="48C155A7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основного строения – 3 м,</w:t>
            </w:r>
          </w:p>
          <w:p w14:paraId="3BFFC49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хозяйственных и прочих строений – 1 м,</w:t>
            </w:r>
          </w:p>
          <w:p w14:paraId="5E254498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отдельно стоящего гаража – 1 м.</w:t>
            </w:r>
          </w:p>
          <w:p w14:paraId="56C56B7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В случае, если строение вспомогательного использования пристроено к основному строению либо сблокировано с основным строением, минимальное расстояние от границы земельного участка до такого строения – 3 м.</w:t>
            </w:r>
          </w:p>
          <w:p w14:paraId="6EB86B73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33FF15F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14:paraId="5BFA4985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lastRenderedPageBreak/>
      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14:paraId="2BE3544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  <w:p w14:paraId="4B24DCEB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1. 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      </w:r>
          </w:p>
          <w:p w14:paraId="603BF4E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2. В процент застройки включается </w:t>
            </w:r>
            <w:proofErr w:type="gramStart"/>
            <w:r w:rsidRPr="00CA6B32">
              <w:rPr>
                <w:sz w:val="20"/>
                <w:szCs w:val="20"/>
                <w:lang w:eastAsia="en-US"/>
              </w:rPr>
              <w:t>площадь</w:t>
            </w:r>
            <w:proofErr w:type="gramEnd"/>
            <w:r w:rsidRPr="00CA6B32">
              <w:rPr>
                <w:sz w:val="20"/>
                <w:szCs w:val="20"/>
                <w:lang w:eastAsia="en-US"/>
              </w:rPr>
              <w:t xml:space="preserve"> занятая основным строением, а также всеми строениями и сооружениями вспомогательного использования.</w:t>
            </w:r>
          </w:p>
          <w:p w14:paraId="772EC0A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Иные показатели:</w:t>
            </w:r>
          </w:p>
          <w:p w14:paraId="57A15068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1. В случае,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</w:t>
            </w:r>
          </w:p>
          <w:p w14:paraId="6296974C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2. 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50 % длины этой границы.</w:t>
            </w:r>
          </w:p>
        </w:tc>
      </w:tr>
      <w:tr w:rsidR="000171EE" w:rsidRPr="00CA6B32" w14:paraId="18CCDF49" w14:textId="77777777" w:rsidTr="000171E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9EC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779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Блокированная жилая застройка</w:t>
            </w:r>
          </w:p>
          <w:p w14:paraId="0814F6CD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2.3)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1C8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Жилой дом блокированной застройки;</w:t>
            </w:r>
          </w:p>
          <w:p w14:paraId="46B2EF0C" w14:textId="77777777" w:rsidR="000171EE" w:rsidRPr="00CA6B32" w:rsidRDefault="000171EE" w:rsidP="000171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размещение индивидуальных гаражей и иных вспомогательных сооружений;</w:t>
            </w:r>
          </w:p>
          <w:p w14:paraId="59896D95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обустройство спортивных и детских площадок, площадок для отдыха</w:t>
            </w:r>
          </w:p>
          <w:p w14:paraId="083DDF40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48AA3FDD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22B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0DD16025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Минимальный размер земельного участка: 6 м.</w:t>
            </w:r>
          </w:p>
          <w:p w14:paraId="34621AB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Минимальная площадь земельного участка: 150 кв.м.</w:t>
            </w:r>
          </w:p>
          <w:p w14:paraId="32A7F64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Максимальная площадь земельного участка: 600 кв.м. 2000</w:t>
            </w:r>
          </w:p>
          <w:p w14:paraId="70A02881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4B3EE2D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14:paraId="4690FCE4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14:paraId="434285C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14:paraId="6A13F48B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1A9967FE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Минимальное расстояние от границы земельного участка до основного строения:</w:t>
            </w:r>
          </w:p>
          <w:p w14:paraId="0A37398B" w14:textId="77777777" w:rsidR="000171EE" w:rsidRPr="000171EE" w:rsidRDefault="000171EE" w:rsidP="000171EE">
            <w:pPr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земельных участков смежных блок-секций – 0 м;</w:t>
            </w:r>
          </w:p>
          <w:p w14:paraId="03A73ACE" w14:textId="77777777" w:rsidR="000171EE" w:rsidRPr="000171EE" w:rsidRDefault="000171EE" w:rsidP="000171EE">
            <w:pPr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иных смежных земельных участков – 3 м.</w:t>
            </w:r>
          </w:p>
          <w:p w14:paraId="418791E1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08F4428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14:paraId="1DA9DE96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70 %.</w:t>
            </w:r>
          </w:p>
        </w:tc>
      </w:tr>
      <w:tr w:rsidR="000171EE" w:rsidRPr="00CA6B32" w14:paraId="03801FDF" w14:textId="77777777" w:rsidTr="000171E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F3E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816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Амбулаторно-поликлиническое обслуживание</w:t>
            </w:r>
          </w:p>
          <w:p w14:paraId="1F326E10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3.4.1)</w:t>
            </w:r>
          </w:p>
          <w:p w14:paraId="6CB52CE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878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аптека;</w:t>
            </w:r>
          </w:p>
          <w:p w14:paraId="5D2292DC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пункт первой медицинской помощи;</w:t>
            </w:r>
          </w:p>
          <w:p w14:paraId="1268F816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поликлиника;</w:t>
            </w:r>
          </w:p>
          <w:p w14:paraId="600228A0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фельдшерско-акушерский пункт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AA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42514B0E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Минимальный размер земельного участка: 20 м</w:t>
            </w:r>
          </w:p>
          <w:p w14:paraId="43B92F61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Минимальная площадь земельного участка: 400 кв. м.</w:t>
            </w:r>
          </w:p>
          <w:p w14:paraId="325B672B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Максимальная площадь земельного участка: 30000 кв.м.</w:t>
            </w:r>
          </w:p>
          <w:p w14:paraId="7791A8AC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2A00B65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14:paraId="785FD1C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lastRenderedPageBreak/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14:paraId="0F001657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1165C713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Максимальное количество этажей – 3 эт.</w:t>
            </w:r>
          </w:p>
          <w:p w14:paraId="0892D19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</w:tc>
      </w:tr>
    </w:tbl>
    <w:p w14:paraId="4168A323" w14:textId="77777777" w:rsidR="000171EE" w:rsidRPr="0032357B" w:rsidRDefault="000171EE" w:rsidP="000171EE">
      <w:pPr>
        <w:pStyle w:val="a3"/>
        <w:spacing w:line="276" w:lineRule="auto"/>
        <w:ind w:left="709"/>
        <w:jc w:val="both"/>
        <w:rPr>
          <w:bCs/>
          <w:color w:val="000000" w:themeColor="text1"/>
          <w:sz w:val="26"/>
          <w:szCs w:val="26"/>
        </w:rPr>
      </w:pPr>
    </w:p>
    <w:p w14:paraId="39813167" w14:textId="77777777" w:rsidR="008E7440" w:rsidRPr="008E7440" w:rsidRDefault="008E7440" w:rsidP="008E7440">
      <w:pPr>
        <w:spacing w:line="276" w:lineRule="auto"/>
        <w:jc w:val="both"/>
        <w:rPr>
          <w:bCs/>
          <w:color w:val="000000" w:themeColor="text1"/>
          <w:sz w:val="26"/>
          <w:szCs w:val="26"/>
        </w:rPr>
      </w:pPr>
    </w:p>
    <w:p w14:paraId="28E12374" w14:textId="760E22A4" w:rsidR="000171EE" w:rsidRPr="000171EE" w:rsidRDefault="000171EE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Исключить пункт 7 </w:t>
      </w:r>
      <w:r>
        <w:rPr>
          <w:bCs/>
          <w:color w:val="000000" w:themeColor="text1"/>
          <w:sz w:val="26"/>
          <w:szCs w:val="26"/>
        </w:rPr>
        <w:t>таблицы «Основные виды разрешенного использования»</w:t>
      </w:r>
      <w:r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раздел</w:t>
      </w:r>
      <w:r>
        <w:rPr>
          <w:bCs/>
          <w:color w:val="000000" w:themeColor="text1"/>
          <w:sz w:val="26"/>
          <w:szCs w:val="26"/>
        </w:rPr>
        <w:t>а</w:t>
      </w:r>
      <w:r>
        <w:rPr>
          <w:bCs/>
          <w:color w:val="000000" w:themeColor="text1"/>
          <w:sz w:val="26"/>
          <w:szCs w:val="26"/>
        </w:rPr>
        <w:t xml:space="preserve"> 1 «Жилые зоны» главы 3 Правил</w:t>
      </w:r>
      <w:r>
        <w:rPr>
          <w:bCs/>
          <w:color w:val="000000" w:themeColor="text1"/>
          <w:sz w:val="26"/>
          <w:szCs w:val="26"/>
        </w:rPr>
        <w:t>.</w:t>
      </w:r>
    </w:p>
    <w:p w14:paraId="2C510F84" w14:textId="6E680DAA" w:rsidR="00992AAD" w:rsidRPr="00992AAD" w:rsidRDefault="00992AAD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 w:rsidRPr="00992AAD">
        <w:rPr>
          <w:sz w:val="26"/>
          <w:szCs w:val="26"/>
        </w:rPr>
        <w:t>О</w:t>
      </w:r>
      <w:r w:rsidR="004B5EFD">
        <w:rPr>
          <w:sz w:val="26"/>
          <w:szCs w:val="26"/>
        </w:rPr>
        <w:t>публиковать настоящее постановление</w:t>
      </w:r>
      <w:r w:rsidR="00A37E4C" w:rsidRPr="00992AAD">
        <w:rPr>
          <w:sz w:val="26"/>
          <w:szCs w:val="26"/>
        </w:rPr>
        <w:t xml:space="preserve"> на официальном сайте сети Интернет администрации Рыбно - Ватажского сельского поселения </w:t>
      </w:r>
      <w:r w:rsidR="00C94753" w:rsidRPr="00992AAD">
        <w:rPr>
          <w:rFonts w:eastAsia="Calibri"/>
          <w:sz w:val="26"/>
          <w:szCs w:val="26"/>
          <w:lang w:eastAsia="en-US"/>
        </w:rPr>
        <w:t>и в федеральной государственной информационной системе территориального планирования</w:t>
      </w:r>
      <w:r w:rsidR="00C94753" w:rsidRPr="00992AAD">
        <w:rPr>
          <w:sz w:val="26"/>
          <w:szCs w:val="26"/>
        </w:rPr>
        <w:t>.</w:t>
      </w:r>
    </w:p>
    <w:p w14:paraId="3CCCFF4A" w14:textId="77777777" w:rsidR="00C94753" w:rsidRPr="00992AAD" w:rsidRDefault="00C94753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 w:rsidRPr="00992AAD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1F6A8689" w14:textId="77777777" w:rsidR="00C94753" w:rsidRPr="00992AAD" w:rsidRDefault="00C94753" w:rsidP="00C947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14:paraId="54B808A4" w14:textId="77777777" w:rsidR="00A37E4C" w:rsidRPr="00992AAD" w:rsidRDefault="00A37E4C" w:rsidP="00C947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14:paraId="3330515F" w14:textId="0868EB63" w:rsidR="00D16397" w:rsidRPr="00992AAD" w:rsidRDefault="004B5EFD" w:rsidP="00A37E4C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37E4C" w:rsidRPr="00992AAD">
        <w:rPr>
          <w:sz w:val="26"/>
          <w:szCs w:val="26"/>
        </w:rPr>
        <w:t xml:space="preserve"> Рыбно-Ватажского сельского </w:t>
      </w:r>
      <w:proofErr w:type="gramStart"/>
      <w:r w:rsidR="00A37E4C" w:rsidRPr="00992AAD">
        <w:rPr>
          <w:sz w:val="26"/>
          <w:szCs w:val="26"/>
        </w:rPr>
        <w:t xml:space="preserve">поселения:   </w:t>
      </w:r>
      <w:proofErr w:type="gramEnd"/>
      <w:r w:rsidR="00A37E4C" w:rsidRPr="00992AAD">
        <w:rPr>
          <w:sz w:val="26"/>
          <w:szCs w:val="26"/>
        </w:rPr>
        <w:t xml:space="preserve">          </w:t>
      </w:r>
      <w:r w:rsidR="000171EE">
        <w:rPr>
          <w:sz w:val="26"/>
          <w:szCs w:val="26"/>
        </w:rPr>
        <w:t>ФИО</w:t>
      </w:r>
    </w:p>
    <w:sectPr w:rsidR="00D16397" w:rsidRPr="00992AAD" w:rsidSect="00992AA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EC43" w14:textId="77777777" w:rsidR="00DF2A3F" w:rsidRDefault="00DF2A3F" w:rsidP="00F26D3F">
      <w:r>
        <w:separator/>
      </w:r>
    </w:p>
  </w:endnote>
  <w:endnote w:type="continuationSeparator" w:id="0">
    <w:p w14:paraId="7E3E5990" w14:textId="77777777" w:rsidR="00DF2A3F" w:rsidRDefault="00DF2A3F" w:rsidP="00F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35EB" w14:textId="77777777" w:rsidR="00DF2A3F" w:rsidRDefault="00DF2A3F" w:rsidP="00F26D3F">
      <w:r>
        <w:separator/>
      </w:r>
    </w:p>
  </w:footnote>
  <w:footnote w:type="continuationSeparator" w:id="0">
    <w:p w14:paraId="015A7106" w14:textId="77777777" w:rsidR="00DF2A3F" w:rsidRDefault="00DF2A3F" w:rsidP="00F2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" w15:restartNumberingAfterBreak="0">
    <w:nsid w:val="06965488"/>
    <w:multiLevelType w:val="multilevel"/>
    <w:tmpl w:val="7402D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  <w:sz w:val="26"/>
      </w:rPr>
    </w:lvl>
  </w:abstractNum>
  <w:abstractNum w:abstractNumId="3" w15:restartNumberingAfterBreak="0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 w15:restartNumberingAfterBreak="0">
    <w:nsid w:val="0AD23F88"/>
    <w:multiLevelType w:val="hybridMultilevel"/>
    <w:tmpl w:val="2832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5B54"/>
    <w:multiLevelType w:val="hybridMultilevel"/>
    <w:tmpl w:val="6B367C86"/>
    <w:lvl w:ilvl="0" w:tplc="81BC8CEA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E33721"/>
    <w:multiLevelType w:val="hybridMultilevel"/>
    <w:tmpl w:val="D00A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22357D"/>
    <w:multiLevelType w:val="hybridMultilevel"/>
    <w:tmpl w:val="926CA668"/>
    <w:lvl w:ilvl="0" w:tplc="964A4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636EAA"/>
    <w:multiLevelType w:val="hybridMultilevel"/>
    <w:tmpl w:val="9A60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33A5485"/>
    <w:multiLevelType w:val="hybridMultilevel"/>
    <w:tmpl w:val="2542B9A8"/>
    <w:lvl w:ilvl="0" w:tplc="72C8E322">
      <w:start w:val="1"/>
      <w:numFmt w:val="decimal"/>
      <w:lvlText w:val="%1."/>
      <w:lvlJc w:val="left"/>
      <w:pPr>
        <w:ind w:left="55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15083338">
    <w:abstractNumId w:val="5"/>
  </w:num>
  <w:num w:numId="2" w16cid:durableId="913734052">
    <w:abstractNumId w:val="6"/>
  </w:num>
  <w:num w:numId="3" w16cid:durableId="1454669674">
    <w:abstractNumId w:val="7"/>
  </w:num>
  <w:num w:numId="4" w16cid:durableId="456685287">
    <w:abstractNumId w:val="3"/>
  </w:num>
  <w:num w:numId="5" w16cid:durableId="789125806">
    <w:abstractNumId w:val="8"/>
  </w:num>
  <w:num w:numId="6" w16cid:durableId="374618005">
    <w:abstractNumId w:val="4"/>
  </w:num>
  <w:num w:numId="7" w16cid:durableId="191306566">
    <w:abstractNumId w:val="0"/>
  </w:num>
  <w:num w:numId="8" w16cid:durableId="331178763">
    <w:abstractNumId w:val="1"/>
  </w:num>
  <w:num w:numId="9" w16cid:durableId="773793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535261">
    <w:abstractNumId w:val="2"/>
  </w:num>
  <w:num w:numId="11" w16cid:durableId="260262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53"/>
    <w:rsid w:val="000171EE"/>
    <w:rsid w:val="000E7934"/>
    <w:rsid w:val="001B30FC"/>
    <w:rsid w:val="002207CC"/>
    <w:rsid w:val="00245506"/>
    <w:rsid w:val="0028559A"/>
    <w:rsid w:val="002B1521"/>
    <w:rsid w:val="0031163C"/>
    <w:rsid w:val="0032357B"/>
    <w:rsid w:val="00387D81"/>
    <w:rsid w:val="004A7441"/>
    <w:rsid w:val="004B5EFD"/>
    <w:rsid w:val="004C721A"/>
    <w:rsid w:val="004D6494"/>
    <w:rsid w:val="00584078"/>
    <w:rsid w:val="005900D5"/>
    <w:rsid w:val="005A616E"/>
    <w:rsid w:val="005C1F28"/>
    <w:rsid w:val="005E27DD"/>
    <w:rsid w:val="00651939"/>
    <w:rsid w:val="00691BEC"/>
    <w:rsid w:val="00702FF0"/>
    <w:rsid w:val="00725C1E"/>
    <w:rsid w:val="007A304A"/>
    <w:rsid w:val="007A5DB5"/>
    <w:rsid w:val="007D7F3C"/>
    <w:rsid w:val="00836532"/>
    <w:rsid w:val="0087415D"/>
    <w:rsid w:val="008E7440"/>
    <w:rsid w:val="00992AAD"/>
    <w:rsid w:val="009F77F3"/>
    <w:rsid w:val="00A31D5A"/>
    <w:rsid w:val="00A37E4C"/>
    <w:rsid w:val="00A55038"/>
    <w:rsid w:val="00AA4855"/>
    <w:rsid w:val="00AB57BE"/>
    <w:rsid w:val="00AE11B6"/>
    <w:rsid w:val="00B748A3"/>
    <w:rsid w:val="00BE2A0E"/>
    <w:rsid w:val="00C276FE"/>
    <w:rsid w:val="00C94753"/>
    <w:rsid w:val="00CD26C6"/>
    <w:rsid w:val="00CD3DED"/>
    <w:rsid w:val="00CE22F0"/>
    <w:rsid w:val="00CF4462"/>
    <w:rsid w:val="00D16397"/>
    <w:rsid w:val="00DF2A3F"/>
    <w:rsid w:val="00E4276E"/>
    <w:rsid w:val="00F01288"/>
    <w:rsid w:val="00F26D3F"/>
    <w:rsid w:val="00F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58F7"/>
  <w15:docId w15:val="{99E90DF3-9A83-4BA3-B85E-9385436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F2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1F28"/>
    <w:pPr>
      <w:keepNext/>
      <w:ind w:left="705" w:right="458"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5C1F28"/>
    <w:pPr>
      <w:keepNext/>
      <w:ind w:right="458" w:firstLine="705"/>
      <w:jc w:val="center"/>
      <w:outlineLvl w:val="2"/>
    </w:pPr>
    <w:rPr>
      <w:rFonts w:eastAsia="Calibri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C1F28"/>
    <w:pPr>
      <w:keepNext/>
      <w:ind w:left="360" w:right="515"/>
      <w:jc w:val="center"/>
      <w:outlineLvl w:val="3"/>
    </w:pPr>
    <w:rPr>
      <w:rFonts w:eastAsia="Calibri"/>
      <w:b/>
      <w:caps/>
    </w:rPr>
  </w:style>
  <w:style w:type="paragraph" w:styleId="5">
    <w:name w:val="heading 5"/>
    <w:basedOn w:val="a"/>
    <w:next w:val="a"/>
    <w:link w:val="50"/>
    <w:uiPriority w:val="99"/>
    <w:qFormat/>
    <w:rsid w:val="005C1F28"/>
    <w:pPr>
      <w:keepNext/>
      <w:outlineLvl w:val="4"/>
    </w:pPr>
    <w:rPr>
      <w:rFonts w:eastAsia="Calibri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5C1F28"/>
    <w:pPr>
      <w:keepNext/>
      <w:jc w:val="center"/>
      <w:outlineLvl w:val="5"/>
    </w:pPr>
    <w:rPr>
      <w:rFonts w:eastAsia="Calibri"/>
      <w:i/>
      <w:iCs/>
    </w:rPr>
  </w:style>
  <w:style w:type="paragraph" w:styleId="7">
    <w:name w:val="heading 7"/>
    <w:basedOn w:val="a"/>
    <w:next w:val="a"/>
    <w:link w:val="70"/>
    <w:uiPriority w:val="99"/>
    <w:qFormat/>
    <w:rsid w:val="005C1F28"/>
    <w:pPr>
      <w:keepNext/>
      <w:ind w:left="680"/>
      <w:outlineLvl w:val="6"/>
    </w:pPr>
    <w:rPr>
      <w:rFonts w:eastAsia="Calibri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C1F28"/>
    <w:pPr>
      <w:keepNext/>
      <w:jc w:val="center"/>
      <w:outlineLvl w:val="7"/>
    </w:pPr>
    <w:rPr>
      <w:rFonts w:eastAsia="Calibri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5C1F28"/>
    <w:pPr>
      <w:keepNext/>
      <w:ind w:left="399" w:right="458" w:firstLine="1026"/>
      <w:jc w:val="center"/>
      <w:outlineLvl w:val="8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C1F28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C1F28"/>
    <w:rPr>
      <w:rFonts w:ascii="Times New Roman" w:eastAsia="Calibri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C1F28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C1F2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C1F28"/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5C1F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5C1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C1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1F28"/>
    <w:rPr>
      <w:rFonts w:ascii="Arial" w:eastAsia="Calibri" w:hAnsi="Arial" w:cs="Times New Roman"/>
      <w:lang w:eastAsia="ru-RU"/>
    </w:rPr>
  </w:style>
  <w:style w:type="paragraph" w:styleId="21">
    <w:name w:val="Body Text Indent 2"/>
    <w:basedOn w:val="a"/>
    <w:link w:val="22"/>
    <w:uiPriority w:val="99"/>
    <w:rsid w:val="005C1F28"/>
    <w:pPr>
      <w:ind w:left="705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61">
    <w:name w:val="Знак6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Знак5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Indent 3"/>
    <w:basedOn w:val="a"/>
    <w:link w:val="32"/>
    <w:uiPriority w:val="99"/>
    <w:rsid w:val="005C1F28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F2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41">
    <w:name w:val="Знак4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3">
    <w:name w:val="Знак3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3">
    <w:name w:val="Знак2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uiPriority w:val="99"/>
    <w:rsid w:val="005C1F2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5C1F28"/>
    <w:pPr>
      <w:ind w:left="720"/>
      <w:contextualSpacing/>
    </w:pPr>
  </w:style>
  <w:style w:type="paragraph" w:customStyle="1" w:styleId="12">
    <w:name w:val="Знак1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C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5C1F28"/>
    <w:rPr>
      <w:rFonts w:ascii="Arial" w:hAnsi="Arial"/>
      <w:sz w:val="20"/>
      <w:lang w:eastAsia="ru-RU"/>
    </w:rPr>
  </w:style>
  <w:style w:type="paragraph" w:styleId="a7">
    <w:name w:val="header"/>
    <w:basedOn w:val="a"/>
    <w:link w:val="a8"/>
    <w:uiPriority w:val="99"/>
    <w:rsid w:val="005C1F28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5C1F28"/>
    <w:rPr>
      <w:rFonts w:ascii="Arial" w:hAnsi="Arial"/>
      <w:noProof/>
      <w:lang w:eastAsia="ru-RU"/>
    </w:rPr>
  </w:style>
  <w:style w:type="paragraph" w:styleId="a9">
    <w:name w:val="footer"/>
    <w:basedOn w:val="a"/>
    <w:link w:val="aa"/>
    <w:uiPriority w:val="99"/>
    <w:rsid w:val="005C1F2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TitleChar">
    <w:name w:val="Title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customStyle="1" w:styleId="15">
    <w:name w:val="1"/>
    <w:basedOn w:val="a"/>
    <w:next w:val="ab"/>
    <w:uiPriority w:val="99"/>
    <w:rsid w:val="005C1F28"/>
    <w:pPr>
      <w:ind w:right="800"/>
      <w:jc w:val="center"/>
    </w:pPr>
    <w:rPr>
      <w:b/>
      <w:bCs/>
    </w:rPr>
  </w:style>
  <w:style w:type="character" w:customStyle="1" w:styleId="BodyTextChar">
    <w:name w:val="Body Text Char"/>
    <w:uiPriority w:val="99"/>
    <w:locked/>
    <w:rsid w:val="005C1F28"/>
    <w:rPr>
      <w:rFonts w:ascii="Times New Roman" w:hAnsi="Times New Roman"/>
      <w:sz w:val="24"/>
      <w:lang w:eastAsia="ru-RU"/>
    </w:rPr>
  </w:style>
  <w:style w:type="paragraph" w:styleId="ac">
    <w:name w:val="Body Text"/>
    <w:basedOn w:val="a"/>
    <w:link w:val="ad"/>
    <w:uiPriority w:val="99"/>
    <w:rsid w:val="005C1F28"/>
    <w:pPr>
      <w:spacing w:after="120"/>
    </w:pPr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styleId="ae">
    <w:name w:val="Body Text Indent"/>
    <w:basedOn w:val="a"/>
    <w:link w:val="af"/>
    <w:uiPriority w:val="99"/>
    <w:rsid w:val="005C1F28"/>
    <w:pPr>
      <w:ind w:firstLine="705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SubtitleChar">
    <w:name w:val="Subtitle Char"/>
    <w:uiPriority w:val="99"/>
    <w:locked/>
    <w:rsid w:val="005C1F28"/>
    <w:rPr>
      <w:rFonts w:ascii="Times New Roman" w:hAnsi="Times New Roman"/>
      <w:b/>
      <w:sz w:val="20"/>
      <w:lang w:eastAsia="ru-RU"/>
    </w:rPr>
  </w:style>
  <w:style w:type="paragraph" w:styleId="af0">
    <w:name w:val="Subtitle"/>
    <w:basedOn w:val="a"/>
    <w:link w:val="af1"/>
    <w:uiPriority w:val="99"/>
    <w:qFormat/>
    <w:rsid w:val="005C1F28"/>
    <w:pPr>
      <w:jc w:val="center"/>
    </w:pPr>
    <w:rPr>
      <w:rFonts w:ascii="Cambria" w:eastAsia="Calibri" w:hAnsi="Cambria"/>
    </w:rPr>
  </w:style>
  <w:style w:type="character" w:customStyle="1" w:styleId="af1">
    <w:name w:val="Подзаголовок Знак"/>
    <w:basedOn w:val="a0"/>
    <w:link w:val="af0"/>
    <w:uiPriority w:val="99"/>
    <w:rsid w:val="005C1F28"/>
    <w:rPr>
      <w:rFonts w:ascii="Cambria" w:eastAsia="Calibri" w:hAnsi="Cambria" w:cs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99"/>
    <w:rsid w:val="005C1F28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BodyText2Char">
    <w:name w:val="Body Text 2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styleId="24">
    <w:name w:val="Body Text 2"/>
    <w:basedOn w:val="a"/>
    <w:link w:val="25"/>
    <w:uiPriority w:val="99"/>
    <w:rsid w:val="005C1F28"/>
    <w:pPr>
      <w:ind w:right="800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uiPriority w:val="99"/>
    <w:locked/>
    <w:rsid w:val="005C1F28"/>
    <w:rPr>
      <w:rFonts w:ascii="Times New Roman" w:hAnsi="Times New Roman"/>
      <w:sz w:val="24"/>
      <w:lang w:eastAsia="ru-RU"/>
    </w:rPr>
  </w:style>
  <w:style w:type="paragraph" w:styleId="34">
    <w:name w:val="Body Text 3"/>
    <w:basedOn w:val="a"/>
    <w:link w:val="35"/>
    <w:uiPriority w:val="99"/>
    <w:rsid w:val="005C1F28"/>
    <w:pPr>
      <w:ind w:right="515"/>
      <w:jc w:val="both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C1F2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uiPriority w:val="99"/>
    <w:semiHidden/>
    <w:rsid w:val="005C1F2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uiPriority w:val="99"/>
    <w:locked/>
    <w:rsid w:val="005C1F28"/>
    <w:rPr>
      <w:rFonts w:ascii="Courier New" w:hAnsi="Courier New"/>
      <w:sz w:val="20"/>
      <w:lang w:eastAsia="ru-RU"/>
    </w:rPr>
  </w:style>
  <w:style w:type="paragraph" w:styleId="af2">
    <w:name w:val="Plain Text"/>
    <w:basedOn w:val="a"/>
    <w:link w:val="af3"/>
    <w:uiPriority w:val="99"/>
    <w:rsid w:val="005C1F28"/>
    <w:rPr>
      <w:rFonts w:ascii="Courier New" w:eastAsia="Calibri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5C1F2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9">
    <w:name w:val="Текст Знак1"/>
    <w:uiPriority w:val="99"/>
    <w:semiHidden/>
    <w:rsid w:val="005C1F28"/>
    <w:rPr>
      <w:rFonts w:ascii="Consolas" w:hAnsi="Consolas"/>
      <w:sz w:val="21"/>
      <w:lang w:eastAsia="ru-RU"/>
    </w:rPr>
  </w:style>
  <w:style w:type="character" w:styleId="af4">
    <w:name w:val="FollowedHyperlink"/>
    <w:uiPriority w:val="99"/>
    <w:rsid w:val="005C1F28"/>
    <w:rPr>
      <w:rFonts w:cs="Times New Roman"/>
      <w:color w:val="800080"/>
      <w:u w:val="single"/>
    </w:rPr>
  </w:style>
  <w:style w:type="paragraph" w:styleId="af5">
    <w:name w:val="Block Text"/>
    <w:basedOn w:val="a"/>
    <w:uiPriority w:val="99"/>
    <w:rsid w:val="005C1F28"/>
    <w:pPr>
      <w:ind w:left="57" w:right="800" w:firstLine="651"/>
    </w:pPr>
  </w:style>
  <w:style w:type="paragraph" w:customStyle="1" w:styleId="af6">
    <w:name w:val="Штамп"/>
    <w:autoRedefine/>
    <w:uiPriority w:val="99"/>
    <w:rsid w:val="005C1F28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7">
    <w:name w:val="Штамп наименование"/>
    <w:uiPriority w:val="99"/>
    <w:rsid w:val="005C1F28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8">
    <w:name w:val="Обозначение документа"/>
    <w:autoRedefine/>
    <w:uiPriority w:val="99"/>
    <w:rsid w:val="005C1F28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5C1F28"/>
    <w:pPr>
      <w:keepNext/>
      <w:widowControl w:val="0"/>
      <w:ind w:firstLine="567"/>
      <w:jc w:val="both"/>
    </w:pPr>
    <w:rPr>
      <w:rFonts w:ascii="Peterburg" w:hAnsi="Peterburg"/>
      <w:szCs w:val="20"/>
    </w:rPr>
  </w:style>
  <w:style w:type="paragraph" w:customStyle="1" w:styleId="ConsNormal">
    <w:name w:val="ConsNormal"/>
    <w:link w:val="ConsNormal0"/>
    <w:uiPriority w:val="99"/>
    <w:rsid w:val="005C1F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C1F28"/>
    <w:rPr>
      <w:rFonts w:ascii="Arial" w:eastAsia="Calibri" w:hAnsi="Arial" w:cs="Times New Roman"/>
      <w:lang w:eastAsia="ru-RU"/>
    </w:rPr>
  </w:style>
  <w:style w:type="character" w:styleId="af9">
    <w:name w:val="page number"/>
    <w:uiPriority w:val="99"/>
    <w:rsid w:val="005C1F28"/>
    <w:rPr>
      <w:rFonts w:ascii="Arial" w:hAnsi="Arial" w:cs="Times New Roman"/>
      <w:sz w:val="20"/>
    </w:rPr>
  </w:style>
  <w:style w:type="paragraph" w:customStyle="1" w:styleId="Heading">
    <w:name w:val="Heading"/>
    <w:uiPriority w:val="99"/>
    <w:rsid w:val="005C1F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a">
    <w:name w:val="Текст1"/>
    <w:basedOn w:val="a"/>
    <w:uiPriority w:val="99"/>
    <w:rsid w:val="005C1F28"/>
    <w:pPr>
      <w:autoSpaceDE w:val="0"/>
      <w:autoSpaceDN w:val="0"/>
      <w:adjustRightInd w:val="0"/>
      <w:spacing w:before="120" w:after="120"/>
    </w:pPr>
  </w:style>
  <w:style w:type="paragraph" w:customStyle="1" w:styleId="afa">
    <w:name w:val="НВС"/>
    <w:basedOn w:val="a"/>
    <w:next w:val="a"/>
    <w:uiPriority w:val="99"/>
    <w:rsid w:val="005C1F2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b">
    <w:name w:val="Нормальный (таблица)"/>
    <w:basedOn w:val="a"/>
    <w:next w:val="a"/>
    <w:uiPriority w:val="99"/>
    <w:rsid w:val="005C1F28"/>
    <w:pPr>
      <w:widowControl w:val="0"/>
      <w:autoSpaceDE w:val="0"/>
      <w:autoSpaceDN w:val="0"/>
      <w:adjustRightInd w:val="0"/>
      <w:jc w:val="both"/>
    </w:pPr>
  </w:style>
  <w:style w:type="paragraph" w:styleId="afc">
    <w:name w:val="Balloon Text"/>
    <w:basedOn w:val="a"/>
    <w:link w:val="afd"/>
    <w:uiPriority w:val="99"/>
    <w:rsid w:val="005C1F28"/>
    <w:rPr>
      <w:rFonts w:ascii="Tahoma" w:eastAsia="Calibri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5C1F28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71">
    <w:name w:val="Знак7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footnote text"/>
    <w:basedOn w:val="a"/>
    <w:link w:val="aff"/>
    <w:uiPriority w:val="99"/>
    <w:rsid w:val="005C1F28"/>
    <w:rPr>
      <w:rFonts w:eastAsia="Calibri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5C1F2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rsid w:val="005C1F28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5C1F28"/>
    <w:pPr>
      <w:spacing w:before="100" w:beforeAutospacing="1" w:after="100" w:afterAutospacing="1"/>
    </w:pPr>
  </w:style>
  <w:style w:type="character" w:customStyle="1" w:styleId="s10">
    <w:name w:val="s1"/>
    <w:uiPriority w:val="99"/>
    <w:rsid w:val="005C1F28"/>
  </w:style>
  <w:style w:type="paragraph" w:customStyle="1" w:styleId="p34">
    <w:name w:val="p34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37">
    <w:name w:val="p37"/>
    <w:basedOn w:val="a"/>
    <w:uiPriority w:val="99"/>
    <w:rsid w:val="005C1F28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ff1"/>
    <w:uiPriority w:val="99"/>
    <w:qFormat/>
    <w:rsid w:val="005C1F28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b"/>
    <w:uiPriority w:val="99"/>
    <w:rsid w:val="005C1F2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2">
    <w:name w:val="Название Знак"/>
    <w:uiPriority w:val="99"/>
    <w:rsid w:val="005C1F28"/>
    <w:rPr>
      <w:rFonts w:ascii="Cambria" w:hAnsi="Cambria"/>
      <w:color w:val="17365D"/>
      <w:spacing w:val="5"/>
      <w:kern w:val="28"/>
      <w:sz w:val="52"/>
      <w:lang w:eastAsia="ru-RU"/>
    </w:rPr>
  </w:style>
  <w:style w:type="paragraph" w:customStyle="1" w:styleId="TableParagraph">
    <w:name w:val="Table Paragraph"/>
    <w:basedOn w:val="a"/>
    <w:uiPriority w:val="99"/>
    <w:rsid w:val="005C1F28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paragraph" w:customStyle="1" w:styleId="aff3">
    <w:name w:val="Знак Знак Знак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Знак Знак Знак1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aragraph">
    <w:name w:val="paragraph"/>
    <w:basedOn w:val="a"/>
    <w:uiPriority w:val="99"/>
    <w:rsid w:val="005C1F28"/>
    <w:pPr>
      <w:spacing w:before="100" w:beforeAutospacing="1" w:after="100" w:afterAutospacing="1"/>
    </w:pPr>
  </w:style>
  <w:style w:type="character" w:customStyle="1" w:styleId="normaltextrun">
    <w:name w:val="normaltextrun"/>
    <w:uiPriority w:val="99"/>
    <w:rsid w:val="005C1F28"/>
  </w:style>
  <w:style w:type="character" w:customStyle="1" w:styleId="eop">
    <w:name w:val="eop"/>
    <w:uiPriority w:val="99"/>
    <w:rsid w:val="005C1F28"/>
  </w:style>
  <w:style w:type="character" w:customStyle="1" w:styleId="blk">
    <w:name w:val="blk"/>
    <w:rsid w:val="005C1F28"/>
  </w:style>
  <w:style w:type="paragraph" w:customStyle="1" w:styleId="p88">
    <w:name w:val="p88"/>
    <w:basedOn w:val="a"/>
    <w:rsid w:val="005C1F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cp:lastPrinted>2022-07-19T16:45:00Z</cp:lastPrinted>
  <dcterms:created xsi:type="dcterms:W3CDTF">2025-02-12T10:42:00Z</dcterms:created>
  <dcterms:modified xsi:type="dcterms:W3CDTF">2025-10-03T07:08:00Z</dcterms:modified>
</cp:coreProperties>
</file>