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0B" w:rsidRPr="00452B3E" w:rsidRDefault="00B97F0B" w:rsidP="00B97F0B">
      <w:pPr>
        <w:spacing w:after="0" w:line="36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РЫБНО</w:t>
      </w:r>
      <w:proofErr w:type="gramEnd"/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-ВАТАЖСКОГО СЕЛЬСКОГО ПОСЕЛЕНИЯ</w:t>
      </w:r>
    </w:p>
    <w:p w:rsidR="00B97F0B" w:rsidRPr="00452B3E" w:rsidRDefault="00B97F0B" w:rsidP="00B9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  <w:r w:rsidRPr="00452B3E">
        <w:rPr>
          <w:rFonts w:ascii="Times New Roman" w:eastAsia="Times New Roman" w:hAnsi="Times New Roman" w:cs="Times New Roman"/>
          <w:color w:val="FF0000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br/>
      </w:r>
      <w:r w:rsidRPr="00452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  <w:r w:rsidRPr="00452B3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</w:p>
    <w:p w:rsidR="00B97F0B" w:rsidRPr="00452B3E" w:rsidRDefault="00B97F0B" w:rsidP="00B9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F0B" w:rsidRPr="00452B3E" w:rsidRDefault="00B97F0B" w:rsidP="00B97F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05.12.2025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№106</w:t>
      </w:r>
    </w:p>
    <w:p w:rsidR="00B97F0B" w:rsidRPr="00452B3E" w:rsidRDefault="00B97F0B" w:rsidP="00B9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B97F0B" w:rsidRPr="00452B3E" w:rsidRDefault="00B97F0B" w:rsidP="00B97F0B">
      <w:pPr>
        <w:tabs>
          <w:tab w:val="left" w:pos="5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7F0B" w:rsidRPr="00452B3E" w:rsidRDefault="00B97F0B" w:rsidP="00B97F0B">
      <w:pPr>
        <w:spacing w:after="0" w:line="240" w:lineRule="auto"/>
        <w:ind w:firstLine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присвоении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адреса объекта адресации</w:t>
      </w:r>
      <w:r w:rsidRPr="00452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7F0B" w:rsidRPr="00452B3E" w:rsidRDefault="00B97F0B" w:rsidP="00B97F0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F0B" w:rsidRPr="00452B3E" w:rsidRDefault="00B97F0B" w:rsidP="00B97F0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B97F0B" w:rsidRPr="00452B3E" w:rsidRDefault="00B97F0B" w:rsidP="00B97F0B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F0B" w:rsidRPr="00452B3E" w:rsidRDefault="00B97F0B" w:rsidP="00B97F0B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Д</w:t>
      </w:r>
      <w:r w:rsidRPr="00B61D68">
        <w:rPr>
          <w:rFonts w:ascii="Times New Roman" w:eastAsia="Times New Roman" w:hAnsi="Times New Roman" w:cs="Times New Roman"/>
          <w:lang w:eastAsia="ru-RU"/>
        </w:rPr>
        <w:t>ому</w:t>
      </w:r>
      <w:r w:rsidR="004B4356">
        <w:rPr>
          <w:rFonts w:ascii="Times New Roman" w:eastAsia="Times New Roman" w:hAnsi="Times New Roman" w:cs="Times New Roman"/>
          <w:lang w:eastAsia="ru-RU"/>
        </w:rPr>
        <w:t xml:space="preserve"> с кадастровым номером 43:11:430301:129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расположенному на земельном участке с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кадастровым  номером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61D6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43:11:430301:106 по адресу 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поселение,  деревня Кульма, улица Полевая з/у 28, </w:t>
      </w:r>
      <w:r>
        <w:rPr>
          <w:rFonts w:ascii="Times New Roman" w:eastAsia="Times New Roman" w:hAnsi="Times New Roman" w:cs="Times New Roman"/>
          <w:lang w:eastAsia="ru-RU"/>
        </w:rPr>
        <w:t xml:space="preserve">присвоить адрес: 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поселение, деревня Кульма  , улица Полевая </w:t>
      </w:r>
      <w:r w:rsidR="00B977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28 </w:t>
      </w:r>
    </w:p>
    <w:p w:rsidR="00B97F0B" w:rsidRDefault="00B97F0B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F0B" w:rsidRPr="00452B3E" w:rsidRDefault="00B97F0B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настоящее постановление на сайте Федеральной информационной адресной системы</w:t>
      </w:r>
    </w:p>
    <w:p w:rsidR="00B97F0B" w:rsidRPr="00452B3E" w:rsidRDefault="00B97F0B" w:rsidP="00B97F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B97F0B" w:rsidRPr="00452B3E" w:rsidRDefault="00B97F0B" w:rsidP="00B97F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7D" w:rsidRDefault="00B9777D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F0B" w:rsidRPr="00452B3E" w:rsidRDefault="00B97F0B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52B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97F0B" w:rsidRPr="00452B3E" w:rsidRDefault="00B97F0B" w:rsidP="00B97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B97F0B" w:rsidRDefault="00B97F0B" w:rsidP="00B97F0B"/>
    <w:p w:rsidR="00B97F0B" w:rsidRDefault="00B97F0B" w:rsidP="00B97F0B"/>
    <w:p w:rsidR="007C2803" w:rsidRDefault="007C2803"/>
    <w:sectPr w:rsidR="007C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B"/>
    <w:rsid w:val="004B4356"/>
    <w:rsid w:val="007C2803"/>
    <w:rsid w:val="00B9777D"/>
    <w:rsid w:val="00B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DFD9"/>
  <w15:chartTrackingRefBased/>
  <w15:docId w15:val="{6977AA73-C942-4C4D-A7D6-B8A27530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5</cp:revision>
  <cp:lastPrinted>2025-12-15T06:30:00Z</cp:lastPrinted>
  <dcterms:created xsi:type="dcterms:W3CDTF">2025-12-05T11:11:00Z</dcterms:created>
  <dcterms:modified xsi:type="dcterms:W3CDTF">2025-12-15T06:35:00Z</dcterms:modified>
</cp:coreProperties>
</file>